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B8" w:rsidRDefault="009D4BB8">
      <w:pPr>
        <w:spacing w:line="240" w:lineRule="exact"/>
        <w:rPr>
          <w:sz w:val="19"/>
          <w:szCs w:val="19"/>
        </w:rPr>
      </w:pPr>
    </w:p>
    <w:p w:rsidR="009D4BB8" w:rsidRDefault="009D4BB8">
      <w:pPr>
        <w:spacing w:before="32" w:after="32" w:line="240" w:lineRule="exact"/>
        <w:rPr>
          <w:sz w:val="19"/>
          <w:szCs w:val="19"/>
        </w:rPr>
      </w:pPr>
    </w:p>
    <w:p w:rsidR="009D4BB8" w:rsidRDefault="009D4BB8">
      <w:pPr>
        <w:rPr>
          <w:sz w:val="2"/>
          <w:szCs w:val="2"/>
        </w:rPr>
        <w:sectPr w:rsidR="009D4BB8">
          <w:pgSz w:w="16840" w:h="11900" w:orient="landscape"/>
          <w:pgMar w:top="791" w:right="0" w:bottom="244" w:left="0" w:header="0" w:footer="3" w:gutter="0"/>
          <w:cols w:space="720"/>
          <w:noEndnote/>
          <w:docGrid w:linePitch="360"/>
        </w:sectPr>
      </w:pPr>
    </w:p>
    <w:p w:rsidR="009D4BB8" w:rsidRDefault="001E4F1D">
      <w:pPr>
        <w:pStyle w:val="Bodytext20"/>
        <w:shd w:val="clear" w:color="auto" w:fill="auto"/>
        <w:spacing w:after="297"/>
        <w:ind w:left="20"/>
      </w:pPr>
      <w:r>
        <w:lastRenderedPageBreak/>
        <w:t>Отчет о выполнении Плана противодействия коррупции</w:t>
      </w:r>
      <w:r>
        <w:br/>
        <w:t>муницип</w:t>
      </w:r>
      <w:r>
        <w:rPr>
          <w:rStyle w:val="Bodytext21"/>
          <w:b/>
          <w:bCs/>
        </w:rPr>
        <w:t>ального общеобразо</w:t>
      </w:r>
      <w:r>
        <w:t>вател</w:t>
      </w:r>
      <w:r>
        <w:rPr>
          <w:rStyle w:val="Bodytext21"/>
          <w:b/>
          <w:bCs/>
        </w:rPr>
        <w:t>ьного</w:t>
      </w:r>
      <w:r w:rsidR="002D4FE1">
        <w:rPr>
          <w:rStyle w:val="Bodytext21"/>
          <w:b/>
          <w:bCs/>
        </w:rPr>
        <w:t xml:space="preserve"> бюджетного </w:t>
      </w:r>
      <w:r>
        <w:rPr>
          <w:rStyle w:val="Bodytext21"/>
          <w:b/>
          <w:bCs/>
        </w:rPr>
        <w:t xml:space="preserve"> учреждения «</w:t>
      </w:r>
      <w:r w:rsidR="002D4FE1">
        <w:rPr>
          <w:rStyle w:val="Bodytext21"/>
          <w:b/>
          <w:bCs/>
        </w:rPr>
        <w:t>Митинская основная школа</w:t>
      </w:r>
      <w:r>
        <w:rPr>
          <w:rStyle w:val="Bodytext21"/>
          <w:b/>
          <w:bCs/>
        </w:rPr>
        <w:t>»</w:t>
      </w:r>
    </w:p>
    <w:p w:rsidR="009D4BB8" w:rsidRDefault="002D4FE1">
      <w:pPr>
        <w:pStyle w:val="Tablecaption0"/>
        <w:framePr w:w="14678" w:wrap="notBeside" w:vAnchor="text" w:hAnchor="text" w:xAlign="center" w:y="1"/>
        <w:shd w:val="clear" w:color="auto" w:fill="auto"/>
        <w:spacing w:line="260" w:lineRule="exact"/>
      </w:pPr>
      <w:r>
        <w:t xml:space="preserve">                                                                                                   за</w:t>
      </w:r>
      <w:r w:rsidR="001E4F1D">
        <w:t xml:space="preserve"> 2024</w:t>
      </w:r>
      <w:r>
        <w:t xml:space="preserve"> </w:t>
      </w:r>
      <w:r w:rsidR="001E4F1D">
        <w:t>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10334"/>
        <w:gridCol w:w="3082"/>
        <w:gridCol w:w="182"/>
        <w:gridCol w:w="197"/>
      </w:tblGrid>
      <w:tr w:rsidR="009D4BB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60" w:line="240" w:lineRule="exact"/>
              <w:ind w:left="280"/>
              <w:jc w:val="left"/>
            </w:pPr>
            <w:r>
              <w:rPr>
                <w:rStyle w:val="Bodytext212ptNotBold"/>
              </w:rPr>
              <w:t>№</w:t>
            </w:r>
          </w:p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before="60" w:after="0" w:line="260" w:lineRule="exact"/>
              <w:ind w:left="280"/>
              <w:jc w:val="left"/>
            </w:pPr>
            <w:r>
              <w:rPr>
                <w:rStyle w:val="Bodytext22"/>
                <w:b/>
                <w:bCs/>
              </w:rPr>
              <w:t>п/п</w:t>
            </w:r>
          </w:p>
        </w:tc>
        <w:tc>
          <w:tcPr>
            <w:tcW w:w="10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Bodytext22"/>
                <w:b/>
                <w:bCs/>
              </w:rPr>
              <w:t>Наименование мероприятий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Bodytext22"/>
                <w:b/>
                <w:bCs/>
              </w:rPr>
              <w:t>Отметка о выполнении в 2024 году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Bodytext22"/>
                <w:b/>
                <w:bCs/>
              </w:rPr>
              <w:t xml:space="preserve">1. Правовые и </w:t>
            </w:r>
            <w:r>
              <w:rPr>
                <w:rStyle w:val="Bodytext22"/>
                <w:b/>
                <w:bCs/>
              </w:rPr>
              <w:t>организационные основы противодействия коррупции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331" w:lineRule="exact"/>
              <w:jc w:val="left"/>
            </w:pPr>
            <w:r>
              <w:rPr>
                <w:rStyle w:val="Bodytext22"/>
                <w:b/>
                <w:bCs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1.1.1</w:t>
            </w:r>
          </w:p>
        </w:tc>
        <w:tc>
          <w:tcPr>
            <w:tcW w:w="10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2ptNotBold"/>
              </w:rPr>
              <w:t xml:space="preserve">Актуализация принятых( разработка и утверждение новых, по мере необходимости) </w:t>
            </w:r>
            <w:r>
              <w:rPr>
                <w:rStyle w:val="Bodytext212ptNotBold"/>
              </w:rPr>
              <w:t>локальных актов школы в сфере противодействия коррупции:</w:t>
            </w:r>
          </w:p>
          <w:p w:rsidR="009D4BB8" w:rsidRDefault="001E4F1D">
            <w:pPr>
              <w:pStyle w:val="Bodytext20"/>
              <w:framePr w:w="146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after="0"/>
              <w:jc w:val="both"/>
            </w:pPr>
            <w:r>
              <w:rPr>
                <w:rStyle w:val="Bodytext212ptNotBold"/>
              </w:rPr>
              <w:t>положение о конфликте интересов работников;</w:t>
            </w:r>
          </w:p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Bodytext212ptNotBold"/>
              </w:rPr>
              <w:t>-антикоррупционная политика;</w:t>
            </w:r>
          </w:p>
          <w:p w:rsidR="009D4BB8" w:rsidRDefault="001E4F1D">
            <w:pPr>
              <w:pStyle w:val="Bodytext20"/>
              <w:framePr w:w="146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after="0"/>
              <w:jc w:val="both"/>
            </w:pPr>
            <w:r>
              <w:rPr>
                <w:rStyle w:val="Bodytext212ptNotBold"/>
              </w:rPr>
              <w:t>положение о нормах профессиональной этики педагогов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1.1.2</w:t>
            </w:r>
          </w:p>
        </w:tc>
        <w:tc>
          <w:tcPr>
            <w:tcW w:w="10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Bodytext212ptNotBold"/>
              </w:rPr>
              <w:t>Экспертиза проектов и действующих локальных актов школы</w:t>
            </w:r>
            <w:r>
              <w:rPr>
                <w:rStyle w:val="Bodytext212ptNotBold"/>
              </w:rPr>
              <w:t xml:space="preserve"> на наличие коррупционной составляющей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1.1.3</w:t>
            </w:r>
          </w:p>
        </w:tc>
        <w:tc>
          <w:tcPr>
            <w:tcW w:w="10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2ptNotBold"/>
              </w:rPr>
              <w:t>Проведение анализа коррупционных рисков при осуществлении текущей деятельности в целях противодействия коррупционным проявлениям должностных регламентов сотрудников Учреждения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1.1.4</w:t>
            </w:r>
          </w:p>
        </w:tc>
        <w:tc>
          <w:tcPr>
            <w:tcW w:w="10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Bodytext212ptNotBold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1.1.5</w:t>
            </w:r>
          </w:p>
        </w:tc>
        <w:tc>
          <w:tcPr>
            <w:tcW w:w="10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Bodytext212ptNotBold"/>
              </w:rPr>
              <w:t>Заседания комиссии по противодействию коррупции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1.1.6</w:t>
            </w:r>
          </w:p>
        </w:tc>
        <w:tc>
          <w:tcPr>
            <w:tcW w:w="10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Bodytext212ptNotBold"/>
              </w:rPr>
              <w:t>Рассмотрение на заседаниях комиссии по противодействию коррупции актов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678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Нарушений не выявлено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4BB8" w:rsidRDefault="009D4BB8">
      <w:pPr>
        <w:framePr w:w="14678" w:wrap="notBeside" w:vAnchor="text" w:hAnchor="text" w:xAlign="center" w:y="1"/>
        <w:rPr>
          <w:sz w:val="2"/>
          <w:szCs w:val="2"/>
        </w:rPr>
      </w:pPr>
    </w:p>
    <w:p w:rsidR="009D4BB8" w:rsidRDefault="009D4B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88"/>
        <w:gridCol w:w="10378"/>
        <w:gridCol w:w="3082"/>
        <w:gridCol w:w="178"/>
        <w:gridCol w:w="192"/>
      </w:tblGrid>
      <w:tr w:rsidR="009D4BB8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2ptNotBold"/>
              </w:rPr>
              <w:t>прокурорского реагирования (информации) органов прокуратуры, вынесенных в отношении сотрудников Учреждения, в связи с нарушением ими норм законодательства о противодействии коррупции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1.1.7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2ptNotBold"/>
              </w:rPr>
              <w:t xml:space="preserve">Анализ работы комиссии по противодействию коррупции на предмет </w:t>
            </w:r>
            <w:r>
              <w:rPr>
                <w:rStyle w:val="Bodytext212ptNotBold"/>
              </w:rPr>
              <w:t>выявления систематически рассматриваемых на комиссии вопросов для дальнейшего принятии мер по профилактике коррупционных проявлений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B8" w:rsidRDefault="001E4F1D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Bodytext212ptNotBold"/>
              </w:rPr>
              <w:t>Выполнено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1.1.8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2ptNotBold"/>
              </w:rPr>
              <w:t xml:space="preserve">Выявление случаев возникновения конфликта интересов, одной из сторон которого являются сотрудники </w:t>
            </w:r>
            <w:r>
              <w:rPr>
                <w:rStyle w:val="Bodytext212ptNotBold"/>
              </w:rPr>
              <w:t>Учреждения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 w:line="326" w:lineRule="exact"/>
            </w:pPr>
            <w:r>
              <w:rPr>
                <w:rStyle w:val="Bodytext212ptNotBold"/>
              </w:rPr>
              <w:t>Конфликты интересов не выявлены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1.1.9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2ptNotBold"/>
              </w:rPr>
              <w:t xml:space="preserve">Организация работы по уведомлению сотрудниками Учреждения представителя нанимателя в случае обращения в целях склонения сотрудников Учреждения к совершению коррупционных правонарушений и проверке </w:t>
            </w:r>
            <w:r>
              <w:rPr>
                <w:rStyle w:val="Bodytext212ptNotBold"/>
              </w:rPr>
              <w:t>сведений, содержащихся в указанных обращениях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B8" w:rsidRDefault="001E4F1D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Bodytext212ptNotBold"/>
              </w:rPr>
              <w:t>Фактов не выявлено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1.1.10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2ptNotBold"/>
              </w:rPr>
              <w:t xml:space="preserve">Рассмотрение уведомлений представителя нанимателя об обращениях в целях склонения сотрудников Учреждения к совершению коррупционных правонарушений и проверка сведений, содержащихся </w:t>
            </w:r>
            <w:r>
              <w:rPr>
                <w:rStyle w:val="Bodytext212ptNotBold"/>
              </w:rPr>
              <w:t>в указанных обращениях, поступивших от сотрудников Учреждения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B8" w:rsidRDefault="001E4F1D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Bodytext212ptNotBold"/>
              </w:rPr>
              <w:t>Фактов не выявлено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7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47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BB8" w:rsidRDefault="001E4F1D" w:rsidP="002D4FE1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 w:line="312" w:lineRule="exact"/>
              <w:jc w:val="left"/>
            </w:pPr>
            <w:r>
              <w:rPr>
                <w:rStyle w:val="Bodytext22"/>
                <w:b/>
                <w:bCs/>
              </w:rPr>
              <w:t>1.2. Системы, направленн</w:t>
            </w:r>
            <w:r w:rsidR="002D4FE1">
              <w:rPr>
                <w:rStyle w:val="Bodytext22"/>
                <w:b/>
                <w:bCs/>
              </w:rPr>
              <w:t>ые</w:t>
            </w:r>
            <w:r>
              <w:rPr>
                <w:rStyle w:val="Bodytext22"/>
                <w:b/>
                <w:bCs/>
              </w:rPr>
              <w:t xml:space="preserve"> на совершенствование порядка работы директора и административных работников школы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1.2.1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2ptNotBold"/>
              </w:rPr>
              <w:t xml:space="preserve">Проведение оценки должностных обязанностей работников </w:t>
            </w:r>
            <w:r>
              <w:rPr>
                <w:rStyle w:val="Bodytext212ptNotBold"/>
              </w:rPr>
              <w:t>школы, исполнение которых в наибольшей мере подвержено риску коррупционных проявлений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1.2.2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2ptNotBold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1E4F1D">
            <w:pPr>
              <w:pStyle w:val="Bodytext20"/>
              <w:framePr w:w="14717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2ptNotBold"/>
              </w:rPr>
              <w:t xml:space="preserve">Выполнено (проведены беседы и </w:t>
            </w:r>
            <w:r>
              <w:rPr>
                <w:rStyle w:val="Bodytext212ptNotBold"/>
              </w:rPr>
              <w:t>совещания при директоре)</w:t>
            </w:r>
          </w:p>
        </w:tc>
      </w:tr>
    </w:tbl>
    <w:p w:rsidR="009D4BB8" w:rsidRDefault="009D4BB8">
      <w:pPr>
        <w:framePr w:w="14717" w:wrap="notBeside" w:vAnchor="text" w:hAnchor="text" w:xAlign="center" w:y="1"/>
        <w:rPr>
          <w:sz w:val="2"/>
          <w:szCs w:val="2"/>
        </w:rPr>
      </w:pPr>
    </w:p>
    <w:p w:rsidR="009D4BB8" w:rsidRDefault="009D4B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98"/>
        <w:gridCol w:w="10344"/>
        <w:gridCol w:w="3461"/>
      </w:tblGrid>
      <w:tr w:rsidR="009D4BB8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lastRenderedPageBreak/>
              <w:t>1.2.3</w:t>
            </w:r>
          </w:p>
        </w:tc>
        <w:tc>
          <w:tcPr>
            <w:tcW w:w="103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2ptNotBold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3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2ptNotBold"/>
              </w:rPr>
              <w:t>Выполнено</w:t>
            </w:r>
          </w:p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2ptNotBold"/>
              </w:rPr>
              <w:t>Совещания при директоре</w:t>
            </w:r>
          </w:p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2ptNotBold"/>
              </w:rPr>
              <w:t>26.10.2024</w:t>
            </w:r>
          </w:p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2ptNotBold"/>
              </w:rPr>
              <w:t>26.04.2024</w:t>
            </w:r>
          </w:p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2ptNotBold"/>
              </w:rPr>
              <w:t>30.08.2024</w:t>
            </w:r>
          </w:p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2ptNotBold"/>
              </w:rPr>
              <w:t>20.12.2024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4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Bodytext22"/>
                <w:b/>
                <w:bCs/>
              </w:rPr>
              <w:t xml:space="preserve">2. Методы </w:t>
            </w:r>
            <w:r>
              <w:rPr>
                <w:rStyle w:val="Bodytext22"/>
                <w:b/>
                <w:bCs/>
              </w:rPr>
              <w:t>антикоррупционного просвещения и пропаганды нетерпимого отношения к коррупции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4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Bodytext22"/>
                <w:b/>
                <w:bCs/>
              </w:rPr>
              <w:t>2.1. Совершенствование механизмов формирования антикоррупционного мировоззрения у обучающихся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2.1.1</w:t>
            </w:r>
          </w:p>
        </w:tc>
        <w:tc>
          <w:tcPr>
            <w:tcW w:w="10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2ptNotBold"/>
              </w:rPr>
              <w:t xml:space="preserve">Участие в общественных акциях в целях антикоррупционного просвещения и </w:t>
            </w:r>
            <w:r>
              <w:rPr>
                <w:rStyle w:val="Bodytext212ptNotBold"/>
              </w:rPr>
              <w:t>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2ptNotBold"/>
              </w:rPr>
              <w:t>Отчет по отдельному</w:t>
            </w:r>
          </w:p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2ptNotBold"/>
              </w:rPr>
              <w:t>плану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2.1.2</w:t>
            </w:r>
          </w:p>
        </w:tc>
        <w:tc>
          <w:tcPr>
            <w:tcW w:w="10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Bodytext212ptNotBold"/>
              </w:rPr>
              <w:t>Участие обучающихся общероссийском конкурсе на лучшую работу по теме противодействия коррупции</w:t>
            </w:r>
          </w:p>
        </w:tc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BB8" w:rsidRDefault="009D4BB8">
            <w:pPr>
              <w:framePr w:w="14702" w:wrap="notBeside" w:vAnchor="text" w:hAnchor="text" w:xAlign="center" w:y="1"/>
            </w:pP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2.1.3</w:t>
            </w:r>
          </w:p>
        </w:tc>
        <w:tc>
          <w:tcPr>
            <w:tcW w:w="10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Участие обучающихся в Международной олимпиаде по финансовой безопасности</w:t>
            </w:r>
          </w:p>
        </w:tc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BB8" w:rsidRDefault="009D4BB8">
            <w:pPr>
              <w:framePr w:w="14702" w:wrap="notBeside" w:vAnchor="text" w:hAnchor="text" w:xAlign="center" w:y="1"/>
            </w:pP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2.1.4</w:t>
            </w:r>
          </w:p>
        </w:tc>
        <w:tc>
          <w:tcPr>
            <w:tcW w:w="10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2ptNotBold"/>
              </w:rPr>
              <w:t>Проведение открытых уроков и классных часов по антикоррупционной тематике в том числе в рамках курса внеурочной деятельности «Разговоры о важном»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306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2.1.5</w:t>
            </w:r>
          </w:p>
        </w:tc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2ptNotBold"/>
              </w:rPr>
              <w:t xml:space="preserve">Внесение в ООП ООО, </w:t>
            </w:r>
            <w:r>
              <w:rPr>
                <w:rStyle w:val="Bodytext212ptNotBold"/>
              </w:rPr>
              <w:t>составленную по ФГОС, утв. приказом Минпросвещения России от 31.05.2021 №287:</w:t>
            </w:r>
          </w:p>
          <w:p w:rsidR="009D4BB8" w:rsidRDefault="001E4F1D">
            <w:pPr>
              <w:pStyle w:val="Bodytext20"/>
              <w:framePr w:w="1470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after="0"/>
              <w:jc w:val="both"/>
            </w:pPr>
            <w:r>
              <w:rPr>
                <w:rStyle w:val="Bodytext212ptNotBold"/>
              </w:rPr>
              <w:t>Курсов, направленных на формирование личностных результатов:</w:t>
            </w:r>
          </w:p>
          <w:p w:rsidR="009D4BB8" w:rsidRDefault="001E4F1D">
            <w:pPr>
              <w:pStyle w:val="Bodytext20"/>
              <w:framePr w:w="147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after="0"/>
              <w:jc w:val="both"/>
            </w:pPr>
            <w:r>
              <w:rPr>
                <w:rStyle w:val="Bodytext212ptNotBold"/>
              </w:rPr>
              <w:t>«представление о способах противодействия коррупции».</w:t>
            </w:r>
          </w:p>
          <w:p w:rsidR="009D4BB8" w:rsidRDefault="001E4F1D">
            <w:pPr>
              <w:pStyle w:val="Bodytext20"/>
              <w:framePr w:w="1470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spacing w:after="0"/>
              <w:jc w:val="left"/>
            </w:pPr>
            <w:r>
              <w:rPr>
                <w:rStyle w:val="Bodytext212ptNotBold"/>
              </w:rPr>
              <w:t xml:space="preserve">Тем и часов по учебному предмету «Обществознание» в целях </w:t>
            </w:r>
            <w:r>
              <w:rPr>
                <w:rStyle w:val="Bodytext212ptNotBold"/>
              </w:rPr>
              <w:t>достижения предметных результатов:</w:t>
            </w:r>
          </w:p>
          <w:p w:rsidR="009D4BB8" w:rsidRDefault="001E4F1D">
            <w:pPr>
              <w:pStyle w:val="Bodytext20"/>
              <w:framePr w:w="147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after="0"/>
              <w:jc w:val="left"/>
            </w:pPr>
            <w:r>
              <w:rPr>
                <w:rStyle w:val="Bodytext212ptNotBold"/>
              </w:rPr>
              <w:t>«освоение и применение системы знаний об основах противодействии коррупции в Российской Федерации»;</w:t>
            </w:r>
          </w:p>
          <w:p w:rsidR="009D4BB8" w:rsidRDefault="001E4F1D">
            <w:pPr>
              <w:pStyle w:val="Bodytext20"/>
              <w:framePr w:w="147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after="0"/>
              <w:jc w:val="both"/>
            </w:pPr>
            <w:r>
              <w:rPr>
                <w:rStyle w:val="Bodytext212ptNotBold"/>
              </w:rPr>
              <w:t>«умение использовать полученные знания для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</w:tr>
    </w:tbl>
    <w:p w:rsidR="009D4BB8" w:rsidRDefault="009D4BB8">
      <w:pPr>
        <w:framePr w:w="14702" w:wrap="notBeside" w:vAnchor="text" w:hAnchor="text" w:xAlign="center" w:y="1"/>
        <w:rPr>
          <w:sz w:val="2"/>
          <w:szCs w:val="2"/>
        </w:rPr>
      </w:pPr>
    </w:p>
    <w:p w:rsidR="009D4BB8" w:rsidRDefault="009D4B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98"/>
        <w:gridCol w:w="10368"/>
        <w:gridCol w:w="3461"/>
      </w:tblGrid>
      <w:tr w:rsidR="009D4BB8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противодействия коррупции»</w:t>
            </w:r>
          </w:p>
        </w:tc>
        <w:tc>
          <w:tcPr>
            <w:tcW w:w="3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2.1.6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2ptNotBold"/>
              </w:rPr>
              <w:t xml:space="preserve">Внесение в ООП ООО, </w:t>
            </w:r>
            <w:r>
              <w:rPr>
                <w:rStyle w:val="Bodytext212ptNotBold"/>
              </w:rPr>
              <w:t>составленную по ФГОС, утв. приказом Минобрнауки России от 17.12.2010 № 1897, ООП СОО, составленной по ФГОС, утв. приказом Минобрнауки России от 17.05.2012 № 413, компетенций, позволяющих выработать у обучающихся нетерпимое отношение к коррупционному поведе</w:t>
            </w:r>
            <w:r>
              <w:rPr>
                <w:rStyle w:val="Bodytext212ptNotBold"/>
              </w:rPr>
              <w:t>нию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7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331" w:lineRule="exact"/>
              <w:jc w:val="left"/>
            </w:pPr>
            <w:r>
              <w:rPr>
                <w:rStyle w:val="Bodytext22"/>
                <w:b/>
                <w:bCs/>
              </w:rPr>
              <w:t>2.2. Формирование антикоррупционного мировоззрения у работников и профессиональное развитие в сфере противодействия коррупции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2.2.1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Инструктивные совещания на тему «Коррупция и ответственность»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60" w:line="240" w:lineRule="exact"/>
              <w:jc w:val="left"/>
            </w:pPr>
            <w:r>
              <w:rPr>
                <w:rStyle w:val="Bodytext212ptNotBold"/>
              </w:rPr>
              <w:t>Выполнено(</w:t>
            </w:r>
          </w:p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Bodytext212ptNotBold"/>
              </w:rPr>
              <w:t>см.информацию выше)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2.2.2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Bodytext212ptNotBold"/>
              </w:rPr>
              <w:t xml:space="preserve">Изучение </w:t>
            </w:r>
            <w:r>
              <w:rPr>
                <w:rStyle w:val="Bodytext212ptNotBold"/>
              </w:rPr>
              <w:t>методических рекомендаций по антикоррупционному воспитанию и просвещению обучающихся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2.2.3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2ptNotBold"/>
              </w:rPr>
              <w:t xml:space="preserve"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</w:t>
            </w:r>
            <w:r>
              <w:rPr>
                <w:rStyle w:val="Bodytext212ptNotBold"/>
              </w:rPr>
              <w:t>воспитания и просвещения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Не проводилось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2.2.4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2ptNotBold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 xml:space="preserve">Не </w:t>
            </w:r>
            <w:r>
              <w:rPr>
                <w:rStyle w:val="Bodytext212ptNotBold"/>
              </w:rPr>
              <w:t>проводилось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331" w:lineRule="exact"/>
              <w:jc w:val="left"/>
            </w:pPr>
            <w:r>
              <w:rPr>
                <w:rStyle w:val="Bodytext22"/>
                <w:b/>
                <w:bCs/>
              </w:rPr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2.3.1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Bodytext212ptNotBold"/>
              </w:rPr>
              <w:t xml:space="preserve">Проведение среди родителей (законных представителей) обучающихся анонимного анкетирования, включая </w:t>
            </w:r>
            <w:r>
              <w:rPr>
                <w:rStyle w:val="Bodytext212ptNotBold"/>
              </w:rPr>
              <w:t>онлайн-опросы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2.3.2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2ptNotBold"/>
              </w:rPr>
              <w:t>Разработка материалов, информирующих родителей (законных представителей) обучающихся о правах их и их детей, включая описание правомерных 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2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</w:tr>
    </w:tbl>
    <w:p w:rsidR="009D4BB8" w:rsidRDefault="009D4BB8">
      <w:pPr>
        <w:framePr w:w="14726" w:wrap="notBeside" w:vAnchor="text" w:hAnchor="text" w:xAlign="center" w:y="1"/>
        <w:rPr>
          <w:sz w:val="2"/>
          <w:szCs w:val="2"/>
        </w:rPr>
      </w:pPr>
    </w:p>
    <w:p w:rsidR="009D4BB8" w:rsidRDefault="009D4B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93"/>
        <w:gridCol w:w="10344"/>
        <w:gridCol w:w="3466"/>
      </w:tblGrid>
      <w:tr w:rsidR="009D4BB8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2ptNotBold"/>
              </w:rPr>
              <w:t>неправомерных действий работников. Размещение на информационных стендах</w:t>
            </w:r>
            <w:r>
              <w:rPr>
                <w:rStyle w:val="Bodytext212ptNotBold"/>
              </w:rPr>
              <w:t xml:space="preserve"> и сайте образовательной организации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9D4BB8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4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Bodytext22"/>
                <w:b/>
                <w:bCs/>
              </w:rPr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4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Bodytext22"/>
                <w:b/>
                <w:bCs/>
              </w:rPr>
              <w:t>3.1. Совершенствование механизмов информационной открытости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3.1.1</w:t>
            </w:r>
          </w:p>
        </w:tc>
        <w:tc>
          <w:tcPr>
            <w:tcW w:w="10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Bodytext212ptNotBold"/>
              </w:rPr>
              <w:t xml:space="preserve">Обновление информации на официальном сайте </w:t>
            </w:r>
            <w:r>
              <w:rPr>
                <w:rStyle w:val="Bodytext212ptNotBold"/>
              </w:rPr>
              <w:t>специализированного подраздела «Противодействие коррупции»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3.1.2</w:t>
            </w:r>
          </w:p>
        </w:tc>
        <w:tc>
          <w:tcPr>
            <w:tcW w:w="10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Bodytext212ptNotBold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3.1.3</w:t>
            </w:r>
          </w:p>
        </w:tc>
        <w:tc>
          <w:tcPr>
            <w:tcW w:w="10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2ptNotBold"/>
              </w:rPr>
              <w:t xml:space="preserve">Мониторинг публикаций в мессенджерах и социальных сетях о </w:t>
            </w:r>
            <w:r>
              <w:rPr>
                <w:rStyle w:val="Bodytext212ptNotBold"/>
              </w:rPr>
              <w:t>фактах проявления коррупции в образовательной организации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4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Bodytext22"/>
                <w:b/>
                <w:bCs/>
              </w:rPr>
              <w:t>3.2. Обеспечение нрава граждан на доступ к информации о деятельности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3.2.1</w:t>
            </w:r>
          </w:p>
        </w:tc>
        <w:tc>
          <w:tcPr>
            <w:tcW w:w="10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2ptNotBold"/>
              </w:rPr>
              <w:t xml:space="preserve">Обеспечение доступности к номерам телефонов администрации школы в целях выявления фактов проявлений коррупции, </w:t>
            </w:r>
            <w:r>
              <w:rPr>
                <w:rStyle w:val="Bodytext212ptNotBold"/>
              </w:rPr>
              <w:t>а так же активного привлечения общественности в борьбе с данными правонарушениями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3.2.2</w:t>
            </w:r>
          </w:p>
        </w:tc>
        <w:tc>
          <w:tcPr>
            <w:tcW w:w="10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2ptNotBold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3.2.3</w:t>
            </w:r>
          </w:p>
        </w:tc>
        <w:tc>
          <w:tcPr>
            <w:tcW w:w="10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Bodytext212ptNotBold"/>
              </w:rPr>
              <w:t>Размещение на сайте школы информации о финансово-хозяйственной деятельности учреждения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3.2.4</w:t>
            </w:r>
          </w:p>
        </w:tc>
        <w:tc>
          <w:tcPr>
            <w:tcW w:w="10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2ptNotBold"/>
              </w:rPr>
              <w:t>Организация контроля за выполнением законодательства о противодействии коррупции в школе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4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Bodytext22"/>
                <w:b/>
                <w:bCs/>
              </w:rPr>
              <w:t xml:space="preserve">4. Реагирование на факты коррупции, </w:t>
            </w:r>
            <w:r>
              <w:rPr>
                <w:rStyle w:val="Bodytext22"/>
                <w:b/>
                <w:bCs/>
              </w:rPr>
              <w:t>совершенствование правового регулирования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02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Bodytext22"/>
                <w:b/>
                <w:bCs/>
              </w:rPr>
              <w:t>4.1. Расширение участия граждан в области противодействия коррупции</w:t>
            </w:r>
          </w:p>
        </w:tc>
      </w:tr>
    </w:tbl>
    <w:p w:rsidR="009D4BB8" w:rsidRDefault="009D4BB8">
      <w:pPr>
        <w:framePr w:w="14702" w:wrap="notBeside" w:vAnchor="text" w:hAnchor="text" w:xAlign="center" w:y="1"/>
        <w:rPr>
          <w:sz w:val="2"/>
          <w:szCs w:val="2"/>
        </w:rPr>
      </w:pPr>
    </w:p>
    <w:p w:rsidR="009D4BB8" w:rsidRDefault="009D4B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10378"/>
        <w:gridCol w:w="3451"/>
      </w:tblGrid>
      <w:tr w:rsidR="009D4BB8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Bodytext23"/>
                <w:b/>
                <w:bCs/>
              </w:rPr>
              <w:lastRenderedPageBreak/>
              <w:t>4.1.1</w:t>
            </w:r>
          </w:p>
        </w:tc>
        <w:tc>
          <w:tcPr>
            <w:tcW w:w="10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2ptNotBold"/>
              </w:rPr>
              <w:t>Изучение практики рассмотрения обращений граждан и организаций по фактам коррупции.</w:t>
            </w:r>
          </w:p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2ptNotBold"/>
              </w:rPr>
              <w:t xml:space="preserve">Изучение принятых мер реагирования на факты </w:t>
            </w:r>
            <w:r>
              <w:rPr>
                <w:rStyle w:val="Bodytext212ptNotBold"/>
              </w:rPr>
              <w:t>коррупции</w:t>
            </w:r>
          </w:p>
        </w:tc>
        <w:tc>
          <w:tcPr>
            <w:tcW w:w="3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Фактов не выявлено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4.1.2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Организация работы телефона доверия и горячей линии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4.1.3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4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Bodytext22"/>
                <w:b/>
                <w:bCs/>
              </w:rPr>
              <w:t>4.2.Правовые и организационные основы противодействия коррупции, повышение</w:t>
            </w:r>
            <w:r>
              <w:rPr>
                <w:rStyle w:val="Bodytext22"/>
                <w:b/>
                <w:bCs/>
              </w:rPr>
              <w:t xml:space="preserve"> их эффективности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4.2.1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2ptNotBold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4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Bodytext22"/>
                <w:b/>
                <w:bCs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4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Bodytext23"/>
                <w:b/>
                <w:bCs/>
              </w:rPr>
              <w:t xml:space="preserve">5.1. Совершенствование </w:t>
            </w:r>
            <w:r>
              <w:rPr>
                <w:rStyle w:val="Bodytext22"/>
                <w:b/>
                <w:bCs/>
              </w:rPr>
              <w:t>организации деятельности школы при осуществлении закупок товаров, работ, услуг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5.1.1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307" w:lineRule="exact"/>
              <w:jc w:val="left"/>
            </w:pPr>
            <w:r>
              <w:rPr>
                <w:rStyle w:val="Bodytext212ptNotBold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5.1.2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 xml:space="preserve">Совершенствование условий, процедур и механизмов </w:t>
            </w:r>
            <w:r>
              <w:rPr>
                <w:rStyle w:val="Bodytext212ptNotBold"/>
              </w:rPr>
              <w:t>государственных закупок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2ptNotBold"/>
              </w:rPr>
              <w:t>Контрактный управляющий прошел обучение по 44-ФЗ</w:t>
            </w:r>
          </w:p>
        </w:tc>
      </w:tr>
      <w:tr w:rsidR="009D4BB8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5.1.3</w:t>
            </w:r>
          </w:p>
        </w:tc>
        <w:tc>
          <w:tcPr>
            <w:tcW w:w="10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2ptNotBold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B8" w:rsidRDefault="001E4F1D">
            <w:pPr>
              <w:pStyle w:val="Bodytext20"/>
              <w:framePr w:w="1471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Bodytext212ptNotBold"/>
              </w:rPr>
              <w:t>Выполнено</w:t>
            </w:r>
          </w:p>
        </w:tc>
      </w:tr>
    </w:tbl>
    <w:p w:rsidR="009D4BB8" w:rsidRDefault="009D4BB8">
      <w:pPr>
        <w:framePr w:w="14712" w:wrap="notBeside" w:vAnchor="text" w:hAnchor="text" w:xAlign="center" w:y="1"/>
        <w:rPr>
          <w:sz w:val="2"/>
          <w:szCs w:val="2"/>
        </w:rPr>
      </w:pPr>
    </w:p>
    <w:p w:rsidR="009D4BB8" w:rsidRDefault="009D4BB8">
      <w:pPr>
        <w:rPr>
          <w:sz w:val="2"/>
          <w:szCs w:val="2"/>
        </w:rPr>
      </w:pPr>
    </w:p>
    <w:p w:rsidR="009D4BB8" w:rsidRDefault="009D4BB8">
      <w:pPr>
        <w:framePr w:h="3226" w:hSpace="888" w:wrap="notBeside" w:vAnchor="text" w:hAnchor="text" w:x="889" w:y="1"/>
        <w:jc w:val="center"/>
        <w:rPr>
          <w:sz w:val="2"/>
          <w:szCs w:val="2"/>
        </w:rPr>
      </w:pPr>
    </w:p>
    <w:p w:rsidR="009D4BB8" w:rsidRDefault="009D4BB8">
      <w:pPr>
        <w:rPr>
          <w:sz w:val="2"/>
          <w:szCs w:val="2"/>
        </w:rPr>
      </w:pPr>
    </w:p>
    <w:p w:rsidR="009D4BB8" w:rsidRDefault="009D4BB8">
      <w:pPr>
        <w:rPr>
          <w:sz w:val="2"/>
          <w:szCs w:val="2"/>
        </w:rPr>
      </w:pPr>
    </w:p>
    <w:sectPr w:rsidR="009D4BB8" w:rsidSect="009D4BB8">
      <w:type w:val="continuous"/>
      <w:pgSz w:w="16840" w:h="11900" w:orient="landscape"/>
      <w:pgMar w:top="791" w:right="1175" w:bottom="244" w:left="9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F1D" w:rsidRDefault="001E4F1D" w:rsidP="009D4BB8">
      <w:r>
        <w:separator/>
      </w:r>
    </w:p>
  </w:endnote>
  <w:endnote w:type="continuationSeparator" w:id="1">
    <w:p w:rsidR="001E4F1D" w:rsidRDefault="001E4F1D" w:rsidP="009D4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F1D" w:rsidRDefault="001E4F1D"/>
  </w:footnote>
  <w:footnote w:type="continuationSeparator" w:id="1">
    <w:p w:rsidR="001E4F1D" w:rsidRDefault="001E4F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3FA1"/>
    <w:multiLevelType w:val="multilevel"/>
    <w:tmpl w:val="69B84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AD3CB6"/>
    <w:multiLevelType w:val="multilevel"/>
    <w:tmpl w:val="C32CF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580F8E"/>
    <w:multiLevelType w:val="multilevel"/>
    <w:tmpl w:val="A93A9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D4BB8"/>
    <w:rsid w:val="001E4F1D"/>
    <w:rsid w:val="002D4FE1"/>
    <w:rsid w:val="009D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B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4BB8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9D4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9D4BB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9D4B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NotBold">
    <w:name w:val="Body text (2) + 12 pt;Not Bold"/>
    <w:basedOn w:val="Bodytext2"/>
    <w:rsid w:val="009D4BB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2">
    <w:name w:val="Body text (2)"/>
    <w:basedOn w:val="Bodytext2"/>
    <w:rsid w:val="009D4B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3">
    <w:name w:val="Body text (2)"/>
    <w:basedOn w:val="Bodytext2"/>
    <w:rsid w:val="009D4BB8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4BB8"/>
    <w:pPr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a"/>
    <w:link w:val="Tablecaption"/>
    <w:rsid w:val="009D4B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1245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Íàòàëèÿ</dc:creator>
  <cp:keywords>MRVD1C6.jpg, MRVD1C61.jpg, MRVD1C62.jpg, MRVD1C63.jpg, MRVD1C64.jpg, MRVD1C65.jpg</cp:keywords>
  <cp:lastModifiedBy>Ольга</cp:lastModifiedBy>
  <cp:revision>3</cp:revision>
  <dcterms:created xsi:type="dcterms:W3CDTF">2025-02-12T19:03:00Z</dcterms:created>
  <dcterms:modified xsi:type="dcterms:W3CDTF">2025-02-12T19:06:00Z</dcterms:modified>
</cp:coreProperties>
</file>