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B0" w:rsidRDefault="00565BB0" w:rsidP="00565B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565BB0" w:rsidRDefault="00565BB0" w:rsidP="00565B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«Митинская основная школа»</w:t>
      </w:r>
    </w:p>
    <w:p w:rsidR="00565BB0" w:rsidRDefault="00565BB0" w:rsidP="00565B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565BB0" w:rsidRDefault="00565BB0" w:rsidP="00565B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BB0" w:rsidRDefault="00565BB0" w:rsidP="00565B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565BB0" w:rsidRDefault="00565BB0" w:rsidP="00565B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565BB0" w:rsidRDefault="00565BB0" w:rsidP="00565B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565BB0" w:rsidRDefault="00565BB0" w:rsidP="00565B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565BB0" w:rsidRDefault="00565BB0" w:rsidP="00565B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Утверждена приказом директора</w:t>
      </w:r>
    </w:p>
    <w:p w:rsidR="00565BB0" w:rsidRDefault="00565BB0" w:rsidP="00565B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565BB0" w:rsidRDefault="00565BB0" w:rsidP="00565B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№__57___ от 01.09.2018</w:t>
      </w:r>
    </w:p>
    <w:p w:rsidR="00565BB0" w:rsidRDefault="00565BB0" w:rsidP="00565B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65BB0" w:rsidRDefault="00565BB0" w:rsidP="00565B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школы:             Лукьянова О.А.</w:t>
      </w: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565BB0" w:rsidRDefault="00565BB0" w:rsidP="00565B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565BB0" w:rsidRDefault="00565BB0" w:rsidP="00565B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565BB0" w:rsidRDefault="00565BB0" w:rsidP="00565B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учебного предмета</w:t>
      </w:r>
    </w:p>
    <w:p w:rsidR="00565BB0" w:rsidRDefault="00565BB0" w:rsidP="00565B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«Алгебра»</w:t>
      </w:r>
    </w:p>
    <w:p w:rsidR="00565BB0" w:rsidRDefault="00565BB0" w:rsidP="00565B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8 класс</w:t>
      </w:r>
    </w:p>
    <w:p w:rsidR="00565BB0" w:rsidRDefault="00565BB0" w:rsidP="00565B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65BB0" w:rsidRDefault="00565BB0" w:rsidP="00565BB0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65BB0" w:rsidRDefault="00565BB0" w:rsidP="00565BB0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65BB0" w:rsidRDefault="00565BB0" w:rsidP="00565B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Филиновой Татьяны Львовны,</w:t>
      </w:r>
    </w:p>
    <w:p w:rsidR="00565BB0" w:rsidRDefault="00565BB0" w:rsidP="00565B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учителя  высшей</w:t>
      </w:r>
    </w:p>
    <w:p w:rsidR="00565BB0" w:rsidRDefault="00565BB0" w:rsidP="00565B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квалификационной категории</w:t>
      </w: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32"/>
          <w:szCs w:val="32"/>
        </w:rPr>
      </w:pP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565BB0" w:rsidRDefault="00565BB0" w:rsidP="00565B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565BB0" w:rsidRDefault="00565BB0" w:rsidP="00565B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5BB0" w:rsidRDefault="00565BB0" w:rsidP="00565B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2018-2019 учебный год</w:t>
      </w:r>
    </w:p>
    <w:p w:rsidR="00565BB0" w:rsidRDefault="00565BB0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BB0" w:rsidRDefault="00565BB0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BB0" w:rsidRDefault="00565BB0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BB0" w:rsidRDefault="00565BB0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BB0" w:rsidRDefault="00565BB0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D62" w:rsidRPr="00CE5554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5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4D62" w:rsidRPr="00CE5554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884D62" w:rsidRPr="00205218" w:rsidRDefault="00884D62" w:rsidP="0088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алгебре 8 класса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 федерального компонента государственного образовательного стандарта  общего образования  на основе документов:</w:t>
      </w:r>
    </w:p>
    <w:p w:rsidR="00884D62" w:rsidRPr="00205218" w:rsidRDefault="00884D62" w:rsidP="00884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Примерные программы основного общего образования. Математика.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Просвещение,  2011.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– (Стандарты второго поколения);</w:t>
      </w:r>
    </w:p>
    <w:p w:rsidR="00884D62" w:rsidRPr="00205218" w:rsidRDefault="00884D62" w:rsidP="00884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/ под ред. В.В.Козлова, А.М.Кондакова. —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Просвещение,  2010.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– (Стандарты второго поколения);</w:t>
      </w:r>
    </w:p>
    <w:p w:rsidR="00884D62" w:rsidRDefault="00884D62" w:rsidP="00884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[</w:t>
      </w:r>
      <w:r w:rsidRPr="0020521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оставитель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Е.С.Савинов].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Просвещение,  2011.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– (Стандарты второго поколения);</w:t>
      </w:r>
    </w:p>
    <w:p w:rsidR="00884D62" w:rsidRPr="00CE5554" w:rsidRDefault="00884D62" w:rsidP="00884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рабочих программ. Алгебра. 7-9 классы /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0521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оставитель Т. А. Бурмистрова].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М. Просвещение, 2014;</w:t>
      </w:r>
    </w:p>
    <w:p w:rsidR="00884D62" w:rsidRPr="00AB6A57" w:rsidRDefault="00884D62" w:rsidP="00884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>Основн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Образовательн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Программ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основного общего образования МОБУ «Митинская ОШ».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составлении рабочей программы учтены рекомендации авторского коллектива УМК под редакцией Г.В.Дорофеева, а также  основные идеи и положения Программы  развития и формирования универсальных учебных действий для основного общего образования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D62" w:rsidRPr="00205218" w:rsidRDefault="00884D62" w:rsidP="0088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алгебре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класса разработана на основе федерального компонента государственного образовательного стандарта общего образования второго поколения.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елью его реализации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деятельности. С этих позиций </w:t>
      </w: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>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. Это определяет </w:t>
      </w: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>цели обучения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математике: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направлении личностного развития: </w:t>
      </w:r>
    </w:p>
    <w:p w:rsidR="00884D62" w:rsidRPr="00A741E3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• </w:t>
      </w:r>
      <w:r w:rsidRPr="00A741E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>в метапредметном направлении: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предметном направлении: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84D62" w:rsidRPr="00BE07AE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E0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обучения</w:t>
      </w:r>
      <w:r w:rsidRPr="00BE07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884D62" w:rsidRPr="00205218" w:rsidRDefault="00884D62" w:rsidP="00884D62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приобретение математических знаний и умений;</w:t>
      </w:r>
    </w:p>
    <w:p w:rsidR="00884D62" w:rsidRPr="00205218" w:rsidRDefault="00884D62" w:rsidP="00884D62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математических понятиях как о важнейших   математических моделях, позволяющих описывать и изучать разные процессы и явления;</w:t>
      </w:r>
    </w:p>
    <w:p w:rsidR="00884D62" w:rsidRPr="00205218" w:rsidRDefault="00884D62" w:rsidP="00884D62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84D62" w:rsidRPr="00205218" w:rsidRDefault="00884D62" w:rsidP="00884D62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овладение обобщенными способами мыслительной, творческой деятельностей;</w:t>
      </w:r>
    </w:p>
    <w:p w:rsidR="00884D62" w:rsidRPr="00205218" w:rsidRDefault="00884D62" w:rsidP="00884D62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884D62" w:rsidRPr="00205218" w:rsidRDefault="00884D62" w:rsidP="00884D62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освоение компетенций: учебно-познавательной, коммуникативной, рефлексивной,  личностного саморазвития, ценностно-ориентационной.</w:t>
      </w:r>
    </w:p>
    <w:p w:rsidR="00884D62" w:rsidRPr="00A741E3" w:rsidRDefault="00884D62" w:rsidP="0088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Настоящая программа включает материал, создающий основу математической грамотности. Программа ориентирована на фундаментальный характер образования, динамична за счет вариативной составляющей,  в нее включена характеристика учебной деятельности учащихся в процессе освоения содержания курса. В данной программе предусмотрено значительное увеличение активных форм работы, направленных на вовлечение учащихся в самостоятельную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884D62" w:rsidRPr="00BE07AE" w:rsidRDefault="00884D62" w:rsidP="0088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курса:</w:t>
      </w:r>
      <w:r w:rsidRPr="00BE07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систематизировать и обобщить сведения о десятичных и обыкновенных дробях;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сформировать представление о прямой и обратной пропорциональностях величин;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ввести понятие пропорции и научить учащихся использовать пропорции при решении задач;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сформировать первоначальные представления о языке алгебры, о буквенном исчислении;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научить выполнять элементарные базовые преобразования буквенных выражений;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развить вычислительные и алгебраические знания и умения, необходимые в практической деятельности, для изучения смежных дисциплин; 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усвоить аппарат уравнений – как основное средство математического моделирования практических задач.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Задачи курса: 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ОУУН через выполнение устных и письменных упражнений;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навыков устных вычислений с множествами чисел;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навыков работы с уравнениями и элементарными функциями;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включение учащихся в исследовательско – поисковую деятельность как фактор личностного развития (учитывается одно из направлений образовательной программы);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ключевых компетентностей с помощью разных методов и приемов. </w:t>
      </w:r>
    </w:p>
    <w:p w:rsidR="00884D62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Формы организации учебного процесса: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индивидуальные, групповые, индивидуально-групповые, фронтальные.</w:t>
      </w:r>
      <w:bookmarkStart w:id="0" w:name="_Toc349899632"/>
      <w:bookmarkStart w:id="1" w:name="_Toc349905966"/>
    </w:p>
    <w:p w:rsidR="00884D62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84D62" w:rsidRPr="00BE07AE" w:rsidRDefault="00884D62" w:rsidP="0088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07AE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результатам обучения и освоения</w:t>
      </w:r>
      <w:r w:rsidRPr="00BE07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 содержания курса алгебры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8 </w:t>
      </w:r>
      <w:r w:rsidRPr="00BE07AE">
        <w:rPr>
          <w:rFonts w:ascii="Times New Roman" w:eastAsiaTheme="majorEastAsia" w:hAnsi="Times New Roman" w:cs="Times New Roman"/>
          <w:b/>
          <w:bCs/>
          <w:sz w:val="24"/>
          <w:szCs w:val="24"/>
        </w:rPr>
        <w:t>класса</w:t>
      </w:r>
      <w:bookmarkEnd w:id="0"/>
      <w:bookmarkEnd w:id="1"/>
    </w:p>
    <w:p w:rsidR="00884D62" w:rsidRPr="00205218" w:rsidRDefault="00884D62" w:rsidP="00884D62">
      <w:pPr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Изучение алгебры дает возможность обучающимся достичь следующих результатов развития:</w:t>
      </w:r>
    </w:p>
    <w:p w:rsidR="00884D62" w:rsidRPr="00205218" w:rsidRDefault="00884D62" w:rsidP="00884D62">
      <w:pPr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i/>
          <w:iCs/>
          <w:sz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i/>
          <w:iCs/>
          <w:sz w:val="24"/>
          <w:shd w:val="clear" w:color="auto" w:fill="FFFFFF"/>
          <w:lang w:eastAsia="en-US"/>
        </w:rPr>
        <w:t xml:space="preserve"> в личностном направлении:</w:t>
      </w:r>
    </w:p>
    <w:p w:rsidR="00884D62" w:rsidRPr="00205218" w:rsidRDefault="00884D62" w:rsidP="00884D62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884D62" w:rsidRPr="00205218" w:rsidRDefault="00884D62" w:rsidP="00884D62">
      <w:pPr>
        <w:numPr>
          <w:ilvl w:val="0"/>
          <w:numId w:val="4"/>
        </w:numPr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84D62" w:rsidRPr="00205218" w:rsidRDefault="00884D62" w:rsidP="00884D6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84D62" w:rsidRPr="00205218" w:rsidRDefault="00884D62" w:rsidP="00884D6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представление о математической науке как сфере человеческой деятельности, об этапах ее развития, о ее значимо</w:t>
      </w: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softHyphen/>
        <w:t>сти для развития цивилизации;</w:t>
      </w:r>
    </w:p>
    <w:p w:rsidR="00884D62" w:rsidRPr="00205218" w:rsidRDefault="00884D62" w:rsidP="00884D6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креативность мышления, инициатива, находчивость, активность при решении математических задач;</w:t>
      </w:r>
    </w:p>
    <w:p w:rsidR="00884D62" w:rsidRPr="00205218" w:rsidRDefault="00884D62" w:rsidP="00884D6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контролировать процесс и результат учебной математической деятельности;</w:t>
      </w:r>
    </w:p>
    <w:p w:rsidR="00884D62" w:rsidRPr="00205218" w:rsidRDefault="00884D62" w:rsidP="00884D6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способность к эмоциональному восприятию математических объектов, задач, решений, рассуждений;</w:t>
      </w:r>
    </w:p>
    <w:p w:rsidR="00884D62" w:rsidRDefault="00884D62" w:rsidP="00884D62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в метапредметном направлении</w:t>
      </w: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7D2790" w:rsidRPr="007D2790" w:rsidRDefault="007D2790" w:rsidP="007D2790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регулятивные УУД</w:t>
      </w:r>
    </w:p>
    <w:p w:rsidR="007D2790" w:rsidRPr="007D2790" w:rsidRDefault="007D2790" w:rsidP="007D2790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учащиеся научатся: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формулировать и удерживать учебную задачу;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выбирать действия в соответствии с поставленной задачей и условиями её реализации;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предвидеть уровень освоения знаний, его временных характеристик;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составлять план и последовательность действий;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осуществлять контроль по образцу и вносить необходимые коррективы;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D2790" w:rsidRPr="007D2790" w:rsidRDefault="007D2790" w:rsidP="007D2790">
      <w:pPr>
        <w:numPr>
          <w:ilvl w:val="0"/>
          <w:numId w:val="16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сличать способ действия и его результат с эталоном с целью обнаружения отклонений и отличий от эталона;</w:t>
      </w:r>
    </w:p>
    <w:p w:rsidR="007D2790" w:rsidRPr="007D2790" w:rsidRDefault="007D2790" w:rsidP="007D2790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учащиеся получат возможность научиться:</w:t>
      </w:r>
    </w:p>
    <w:p w:rsidR="007D2790" w:rsidRPr="007D2790" w:rsidRDefault="007D2790" w:rsidP="007D2790">
      <w:pPr>
        <w:numPr>
          <w:ilvl w:val="0"/>
          <w:numId w:val="17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7D2790" w:rsidRPr="007D2790" w:rsidRDefault="007D2790" w:rsidP="007D2790">
      <w:pPr>
        <w:numPr>
          <w:ilvl w:val="0"/>
          <w:numId w:val="17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предвидеть возможности получения конкретного результата при решении задач;</w:t>
      </w:r>
    </w:p>
    <w:p w:rsidR="007D2790" w:rsidRPr="007D2790" w:rsidRDefault="007D2790" w:rsidP="007D2790">
      <w:pPr>
        <w:numPr>
          <w:ilvl w:val="0"/>
          <w:numId w:val="17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выделять и осознавать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7D2790" w:rsidRPr="007D2790" w:rsidRDefault="007D2790" w:rsidP="007D2790">
      <w:pPr>
        <w:numPr>
          <w:ilvl w:val="0"/>
          <w:numId w:val="17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концентрировать волю для преодоления интеллектуальных затруднений и физических препятствий.</w:t>
      </w:r>
    </w:p>
    <w:p w:rsidR="007D2790" w:rsidRPr="007D2790" w:rsidRDefault="007D2790" w:rsidP="007D2790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познавательные УУД:</w:t>
      </w:r>
    </w:p>
    <w:p w:rsidR="007D2790" w:rsidRPr="007D2790" w:rsidRDefault="007D2790" w:rsidP="007D2790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учащиеся научатся: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самостоятельно выделять и формулировать познавательные цели;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использовать общие приемы решения задач;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применять правила и пользоваться инструкциями, освоенными закономерностями;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осуществлять смысловое чтение;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самостоятельно ставить цели, выбирать и создавать алгоритмы для решения учебных математических проблем;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D2790" w:rsidRPr="007D2790" w:rsidRDefault="007D2790" w:rsidP="007D2790">
      <w:pPr>
        <w:numPr>
          <w:ilvl w:val="0"/>
          <w:numId w:val="18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D2790" w:rsidRPr="007D2790" w:rsidRDefault="007D2790" w:rsidP="007D2790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учащиеся получат возможность научиться: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устанавливать причинно-следственные связи; строить логические рассуждения, умозаключения (индуктивные, дедуктивные) и выводы;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видеть математическую задачу в других дисциплинах, в окружающей жизни;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выдвигать гипотезы при решении учебных задач и понимания необходимости их проверки;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планировать и осуществлять деятельность, направленную на решение задач исследовательского характера;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осознанно выбирать наиболее эффективные способы решения учебных и познавательных задач;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оценивать информацию (критическая оценка, оценка достоверности);</w:t>
      </w:r>
    </w:p>
    <w:p w:rsidR="007D2790" w:rsidRPr="007D2790" w:rsidRDefault="007D2790" w:rsidP="007D2790">
      <w:pPr>
        <w:numPr>
          <w:ilvl w:val="0"/>
          <w:numId w:val="19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устанавливать причинно-следственные связи, выстраивать рассуждения, обобщения.</w:t>
      </w:r>
    </w:p>
    <w:p w:rsidR="00E032DA" w:rsidRDefault="007D2790" w:rsidP="00E032DA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Коммуникативные УУД</w:t>
      </w:r>
    </w:p>
    <w:p w:rsidR="007D2790" w:rsidRPr="007D2790" w:rsidRDefault="007D2790" w:rsidP="00E032DA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учащиеся получат возможность научиться:</w:t>
      </w:r>
    </w:p>
    <w:p w:rsidR="007D2790" w:rsidRPr="007D2790" w:rsidRDefault="007D2790" w:rsidP="007D2790">
      <w:pPr>
        <w:numPr>
          <w:ilvl w:val="0"/>
          <w:numId w:val="20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D2790" w:rsidRPr="007D2790" w:rsidRDefault="007D2790" w:rsidP="007D2790">
      <w:pPr>
        <w:numPr>
          <w:ilvl w:val="0"/>
          <w:numId w:val="20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7D2790" w:rsidRPr="007D2790" w:rsidRDefault="007D2790" w:rsidP="007D2790">
      <w:pPr>
        <w:numPr>
          <w:ilvl w:val="0"/>
          <w:numId w:val="20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прогнозировать возникновение конфликтов при наличии разных точек зрения;</w:t>
      </w:r>
    </w:p>
    <w:p w:rsidR="007D2790" w:rsidRPr="007D2790" w:rsidRDefault="007D2790" w:rsidP="007D2790">
      <w:pPr>
        <w:numPr>
          <w:ilvl w:val="0"/>
          <w:numId w:val="20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разрешать конфликты на основе учета интересов и позиций всех участников;</w:t>
      </w:r>
    </w:p>
    <w:p w:rsidR="007D2790" w:rsidRPr="007D2790" w:rsidRDefault="007D2790" w:rsidP="007D2790">
      <w:pPr>
        <w:numPr>
          <w:ilvl w:val="0"/>
          <w:numId w:val="20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координировать и принимать различные позиции во взаимодействии;</w:t>
      </w:r>
    </w:p>
    <w:p w:rsidR="007D2790" w:rsidRPr="007D2790" w:rsidRDefault="007D2790" w:rsidP="007D2790">
      <w:pPr>
        <w:numPr>
          <w:ilvl w:val="0"/>
          <w:numId w:val="20"/>
        </w:numPr>
        <w:tabs>
          <w:tab w:val="left" w:pos="868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D279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884D62" w:rsidRPr="00205218" w:rsidRDefault="00884D62" w:rsidP="00884D62">
      <w:pPr>
        <w:tabs>
          <w:tab w:val="left" w:pos="858"/>
        </w:tabs>
        <w:spacing w:before="120" w:after="120" w:line="240" w:lineRule="auto"/>
        <w:ind w:left="180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в предметном направлении:</w:t>
      </w:r>
    </w:p>
    <w:p w:rsidR="00884D62" w:rsidRPr="00205218" w:rsidRDefault="00884D62" w:rsidP="00884D62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84D62" w:rsidRPr="00205218" w:rsidRDefault="00884D62" w:rsidP="00884D62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84D62" w:rsidRPr="00205218" w:rsidRDefault="00884D62" w:rsidP="00884D62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84D62" w:rsidRPr="00205218" w:rsidRDefault="00884D62" w:rsidP="00884D62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владение стандартными приёмами решения линейных и рациональных уравнений; использование готовых компьютерных программ, в том числе для поиска пути решения и иллюстрации решения уравнений;</w:t>
      </w:r>
    </w:p>
    <w:p w:rsidR="00884D62" w:rsidRPr="00205218" w:rsidRDefault="00884D62" w:rsidP="00884D62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884D62" w:rsidRPr="00205218" w:rsidRDefault="00884D62" w:rsidP="00884D62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84D62" w:rsidRPr="00205218" w:rsidRDefault="00884D62" w:rsidP="00884D62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владение навыками использования готовых компьютерных программ при решении задач.</w:t>
      </w:r>
    </w:p>
    <w:p w:rsidR="00884D62" w:rsidRPr="00205218" w:rsidRDefault="00884D62" w:rsidP="00884D62">
      <w:pPr>
        <w:tabs>
          <w:tab w:val="num" w:pos="-31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ab/>
        <w:t>Учитывая специфику класса, в преподавании</w:t>
      </w: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 xml:space="preserve"> уделяется  должное внимание личностным и метапредметным (познавательным, коммуникативным и регулятивным) учебным действиям,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например, таким как: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самостоятельный выбор критериев для сравнения, сопоставления, оценки и классификации объектов;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проектной деятельности, в организации и проведении учебно-исследовательской работы: выдвижение гипотез, осуществление их проверки;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владение приемами исследовательской деятельности, элементарными умениями прогноза;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характера; 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извлечение 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отделение основной информации от второстепенной, критическое оценивание достоверности полученной информации; 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развернутое обоснование суждения, умение давать определения, приводить доказательства (в том числе от противного); 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объяснять изученные положения на самостоятельно подобранных конкретных примерах; 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свободно работать с текстами публицистического и официально-делового стилей, понимать их специфику;</w:t>
      </w:r>
    </w:p>
    <w:p w:rsidR="00884D62" w:rsidRPr="00205218" w:rsidRDefault="00884D62" w:rsidP="00884D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навыки редактирования текста, создания собственного текста;</w:t>
      </w:r>
    </w:p>
    <w:p w:rsidR="00884D62" w:rsidRPr="00205218" w:rsidRDefault="00884D62" w:rsidP="00884D6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884D62" w:rsidRPr="00205218" w:rsidRDefault="00884D62" w:rsidP="00884D6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объективное оценивание своих учебных достижений;</w:t>
      </w:r>
    </w:p>
    <w:p w:rsidR="00884D62" w:rsidRPr="00205218" w:rsidRDefault="00884D62" w:rsidP="00884D6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навыки организации и участия в коллективной деятельности: постановка общей цели и определение средств ее достижения;</w:t>
      </w:r>
    </w:p>
    <w:p w:rsidR="00884D62" w:rsidRPr="00205218" w:rsidRDefault="00884D62" w:rsidP="00884D6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884D62" w:rsidRPr="00205218" w:rsidRDefault="00884D62" w:rsidP="00884D6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AEC" w:rsidRPr="00E032DA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Формирование ключевых компетенций на уроках алгебры</w:t>
      </w:r>
    </w:p>
    <w:p w:rsidR="00884D62" w:rsidRPr="00766AEC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766AEC">
        <w:rPr>
          <w:rFonts w:ascii="Times New Roman" w:eastAsia="PMingLiU" w:hAnsi="Times New Roman" w:cs="Times New Roman"/>
          <w:i/>
          <w:sz w:val="24"/>
          <w:szCs w:val="24"/>
        </w:rPr>
        <w:t>Коммуникативная (К):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общаться в паре, группе, коллективе;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уважать чужое мнение;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общаться с другими людьми;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выслушивать друг друга;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добывать информацию;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вести дискуссию, спор;</w:t>
      </w:r>
    </w:p>
    <w:p w:rsidR="00766AEC" w:rsidRPr="00205218" w:rsidRDefault="00884D62" w:rsidP="00884D62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договариваться и быть «понятым».</w:t>
      </w:r>
    </w:p>
    <w:p w:rsidR="00884D62" w:rsidRPr="00205218" w:rsidRDefault="00884D62" w:rsidP="00884D62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оценка собственных действий;</w:t>
      </w:r>
    </w:p>
    <w:p w:rsidR="00884D62" w:rsidRPr="00205218" w:rsidRDefault="00884D62" w:rsidP="00884D62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выбор и планирование собственной деятельности;</w:t>
      </w:r>
    </w:p>
    <w:p w:rsidR="00884D62" w:rsidRPr="00205218" w:rsidRDefault="00884D62" w:rsidP="00884D62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взаимопроверка при проведении математических диктантов, словарных диктантов, тестов, самостоятельных работ;</w:t>
      </w:r>
    </w:p>
    <w:p w:rsidR="00884D62" w:rsidRPr="00205218" w:rsidRDefault="00884D62" w:rsidP="00884D62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совместное проведение практических работ;</w:t>
      </w:r>
    </w:p>
    <w:p w:rsidR="00884D62" w:rsidRPr="00205218" w:rsidRDefault="00884D62" w:rsidP="00884D62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организовывать домашнюю и классную работу;</w:t>
      </w:r>
    </w:p>
    <w:p w:rsidR="00884D62" w:rsidRPr="00205218" w:rsidRDefault="00884D62" w:rsidP="00884D62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создание благоприятного климата в классе;</w:t>
      </w:r>
    </w:p>
    <w:p w:rsidR="00884D62" w:rsidRPr="00766AEC" w:rsidRDefault="00884D62" w:rsidP="00766AEC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766AEC">
        <w:rPr>
          <w:rFonts w:ascii="Times New Roman" w:eastAsia="PMingLiU" w:hAnsi="Times New Roman" w:cs="Times New Roman"/>
          <w:i/>
          <w:sz w:val="24"/>
          <w:szCs w:val="24"/>
        </w:rPr>
        <w:t>Социальная (С):</w:t>
      </w:r>
    </w:p>
    <w:p w:rsidR="00766AEC" w:rsidRPr="00205218" w:rsidRDefault="00884D62" w:rsidP="00884D62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тестирование и выбор заданий для контроля.</w:t>
      </w:r>
    </w:p>
    <w:p w:rsidR="00884D62" w:rsidRPr="00205218" w:rsidRDefault="00884D62" w:rsidP="00884D62">
      <w:pPr>
        <w:framePr w:hSpace="180" w:wrap="around" w:vAnchor="text" w:hAnchor="page" w:x="1111" w:y="291"/>
        <w:tabs>
          <w:tab w:val="left" w:pos="72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выбирать главное из множества предложенного;</w:t>
      </w:r>
    </w:p>
    <w:p w:rsidR="00884D62" w:rsidRPr="00205218" w:rsidRDefault="00884D62" w:rsidP="00884D62">
      <w:pPr>
        <w:framePr w:hSpace="180" w:wrap="around" w:vAnchor="text" w:hAnchor="page" w:x="1111" w:y="291"/>
        <w:tabs>
          <w:tab w:val="left" w:pos="72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с литературой, справочниками, словарями;</w:t>
      </w:r>
    </w:p>
    <w:p w:rsidR="00884D62" w:rsidRPr="00766AEC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766AEC">
        <w:rPr>
          <w:rFonts w:ascii="Times New Roman" w:eastAsia="PMingLiU" w:hAnsi="Times New Roman" w:cs="Times New Roman"/>
          <w:i/>
          <w:sz w:val="24"/>
          <w:szCs w:val="24"/>
        </w:rPr>
        <w:t>Информационная (И):</w:t>
      </w:r>
    </w:p>
    <w:p w:rsidR="00766AEC" w:rsidRPr="00205218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использовать Интернет- ресурсы.</w:t>
      </w:r>
    </w:p>
    <w:p w:rsidR="00884D62" w:rsidRPr="00205218" w:rsidRDefault="00884D62" w:rsidP="00884D62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по алгоритму;</w:t>
      </w:r>
    </w:p>
    <w:p w:rsidR="00884D62" w:rsidRPr="00205218" w:rsidRDefault="00884D62" w:rsidP="00884D62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работа со схемой, инструкцией, правилом;</w:t>
      </w:r>
    </w:p>
    <w:p w:rsidR="00884D62" w:rsidRPr="00205218" w:rsidRDefault="00884D62" w:rsidP="00884D62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составлять план, схему, опорный конспект;</w:t>
      </w:r>
    </w:p>
    <w:p w:rsidR="00884D62" w:rsidRPr="00205218" w:rsidRDefault="00884D62" w:rsidP="00884D62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выполнять чертежи, таблицы, краткие записи по условиям задач;</w:t>
      </w:r>
    </w:p>
    <w:p w:rsidR="00884D62" w:rsidRPr="00205218" w:rsidRDefault="00884D62" w:rsidP="00884D62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составление плана устного ответа;</w:t>
      </w:r>
    </w:p>
    <w:p w:rsidR="00884D62" w:rsidRPr="00205218" w:rsidRDefault="00884D62" w:rsidP="00884D62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с документацией;</w:t>
      </w:r>
    </w:p>
    <w:p w:rsidR="00884D62" w:rsidRPr="00205218" w:rsidRDefault="00884D62" w:rsidP="00884D62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читать чертежи, графики;</w:t>
      </w:r>
    </w:p>
    <w:p w:rsidR="00884D62" w:rsidRPr="00766AEC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766AEC">
        <w:rPr>
          <w:rFonts w:ascii="Times New Roman" w:eastAsia="PMingLiU" w:hAnsi="Times New Roman" w:cs="Times New Roman"/>
          <w:i/>
          <w:sz w:val="24"/>
          <w:szCs w:val="24"/>
        </w:rPr>
        <w:t>Технологическая (Т):</w:t>
      </w:r>
    </w:p>
    <w:p w:rsidR="00766AEC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со статистическими таблицами и диаграммами.</w:t>
      </w:r>
    </w:p>
    <w:p w:rsidR="00884D62" w:rsidRPr="00766AEC" w:rsidRDefault="00884D62" w:rsidP="00766AEC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766AEC">
        <w:rPr>
          <w:rFonts w:ascii="Times New Roman" w:eastAsia="PMingLiU" w:hAnsi="Times New Roman" w:cs="Times New Roman"/>
          <w:i/>
          <w:sz w:val="24"/>
          <w:szCs w:val="24"/>
        </w:rPr>
        <w:t>Проектная (П):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постановка проблемы;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организация деятельности;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составление плана работы;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поиск информации;</w:t>
      </w:r>
    </w:p>
    <w:p w:rsidR="00884D62" w:rsidRPr="00205218" w:rsidRDefault="00884D62" w:rsidP="00884D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умение презентовать полученный продукт;</w:t>
      </w:r>
    </w:p>
    <w:p w:rsidR="00766AEC" w:rsidRPr="00205218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собирать портфолио.</w:t>
      </w:r>
    </w:p>
    <w:p w:rsidR="00884D62" w:rsidRPr="00766AEC" w:rsidRDefault="00884D62" w:rsidP="00884D62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766AEC">
        <w:rPr>
          <w:rFonts w:ascii="Times New Roman" w:eastAsia="PMingLiU" w:hAnsi="Times New Roman" w:cs="Times New Roman"/>
          <w:i/>
          <w:sz w:val="24"/>
          <w:szCs w:val="24"/>
        </w:rPr>
        <w:t>Рефлексивная (Р):</w:t>
      </w:r>
    </w:p>
    <w:p w:rsidR="00766AEC" w:rsidRPr="00766AEC" w:rsidRDefault="00766AEC" w:rsidP="00884D62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  <w:sectPr w:rsidR="00766AEC" w:rsidRPr="00766AEC" w:rsidSect="00884D62">
          <w:footerReference w:type="even" r:id="rId7"/>
          <w:footerReference w:type="default" r:id="rId8"/>
          <w:headerReference w:type="first" r:id="rId9"/>
          <w:pgSz w:w="11906" w:h="16838" w:code="9"/>
          <w:pgMar w:top="993" w:right="1466" w:bottom="1134" w:left="1134" w:header="709" w:footer="709" w:gutter="0"/>
          <w:cols w:space="708"/>
          <w:titlePg/>
          <w:docGrid w:linePitch="360"/>
        </w:sectPr>
      </w:pP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lastRenderedPageBreak/>
        <w:t>целеполагание;</w:t>
      </w: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планирование;</w:t>
      </w: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самоорганизация;</w:t>
      </w: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самооценка;</w:t>
      </w: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самоанализ;</w:t>
      </w: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lastRenderedPageBreak/>
        <w:t>самоконтроль;</w:t>
      </w: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составление плана ответа;</w:t>
      </w:r>
    </w:p>
    <w:p w:rsidR="00884D62" w:rsidRPr="00205218" w:rsidRDefault="00884D62" w:rsidP="00884D6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выбор форм деятельности;</w:t>
      </w:r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выбор формы предъявляемого результата.</w:t>
      </w:r>
    </w:p>
    <w:p w:rsidR="00E032DA" w:rsidRDefault="00E032DA" w:rsidP="00884D62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  <w:sectPr w:rsidR="00E032DA" w:rsidSect="00E032DA">
          <w:type w:val="continuous"/>
          <w:pgSz w:w="11906" w:h="16838" w:code="9"/>
          <w:pgMar w:top="993" w:right="1466" w:bottom="1134" w:left="1134" w:header="709" w:footer="709" w:gutter="0"/>
          <w:cols w:num="2" w:space="708"/>
          <w:titlePg/>
          <w:docGrid w:linePitch="360"/>
        </w:sectPr>
      </w:pPr>
      <w:bookmarkStart w:id="2" w:name="_Toc347239081"/>
      <w:bookmarkStart w:id="3" w:name="_Toc349899265"/>
      <w:bookmarkStart w:id="4" w:name="_Toc349899633"/>
      <w:bookmarkStart w:id="5" w:name="_Toc349905967"/>
    </w:p>
    <w:p w:rsidR="00884D62" w:rsidRPr="00E947F4" w:rsidRDefault="00884D62" w:rsidP="00884D62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947F4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Тематическое  план</w:t>
      </w:r>
      <w:bookmarkEnd w:id="2"/>
      <w:bookmarkEnd w:id="3"/>
      <w:bookmarkEnd w:id="4"/>
      <w:bookmarkEnd w:id="5"/>
      <w:r w:rsidRPr="00E947F4">
        <w:rPr>
          <w:rFonts w:ascii="Times New Roman" w:eastAsiaTheme="majorEastAsia" w:hAnsi="Times New Roman" w:cs="Times New Roman"/>
          <w:bCs/>
          <w:sz w:val="28"/>
          <w:szCs w:val="28"/>
        </w:rPr>
        <w:t>ирование</w:t>
      </w:r>
    </w:p>
    <w:p w:rsidR="00884D62" w:rsidRPr="00205218" w:rsidRDefault="00884D62" w:rsidP="00884D6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0521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Программа по алгебре в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8</w:t>
      </w:r>
      <w:r w:rsidRPr="0020521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классе рассчитана на 102 часа в год (3 часа в неделю).</w:t>
      </w:r>
    </w:p>
    <w:p w:rsidR="00884D62" w:rsidRPr="00205218" w:rsidRDefault="00884D62" w:rsidP="00884D6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102"/>
        <w:gridCol w:w="1778"/>
        <w:gridCol w:w="1661"/>
      </w:tblGrid>
      <w:tr w:rsidR="0023447D" w:rsidRPr="00205218" w:rsidTr="006F7878">
        <w:trPr>
          <w:gridAfter w:val="1"/>
          <w:wAfter w:w="1661" w:type="dxa"/>
          <w:trHeight w:val="276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23447D" w:rsidRPr="00205218" w:rsidTr="006F7878"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D" w:rsidRPr="00205218" w:rsidRDefault="0023447D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D" w:rsidRPr="00205218" w:rsidRDefault="0023447D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D" w:rsidRPr="00205218" w:rsidRDefault="0023447D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7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Алгебраические дроби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7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7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7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7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7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7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6F787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3447D" w:rsidRPr="00205218" w:rsidTr="006F787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 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D" w:rsidRPr="00205218" w:rsidRDefault="0023447D" w:rsidP="00884D6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205218" w:rsidRDefault="00884D62" w:rsidP="00766A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курса алгебры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884D62" w:rsidRDefault="00884D62" w:rsidP="0088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федеральным компонентам государственного стандарта общего образования по математике. В соответствии с требованиями личностно-ориентированного обучения в учебниках принят живой стиль изложения, приводятся образцы рассуждений, указания и советы, </w:t>
      </w:r>
      <w:r w:rsidRPr="00205218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развернутые алгоритмы действий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ученик может </w:t>
      </w: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получать из них нужную информацию, приобретать </w:t>
      </w:r>
      <w:r w:rsidRPr="00205218">
        <w:rPr>
          <w:rFonts w:ascii="Times New Roman" w:eastAsia="Times New Roman" w:hAnsi="Times New Roman" w:cs="Times New Roman"/>
          <w:i/>
          <w:iCs/>
          <w:sz w:val="24"/>
          <w:szCs w:val="24"/>
        </w:rPr>
        <w:t>навыки работы с книгой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" w:name="_Toc347239083"/>
      <w:bookmarkStart w:id="7" w:name="_Toc349899635"/>
      <w:bookmarkStart w:id="8" w:name="_Toc349905969"/>
    </w:p>
    <w:p w:rsidR="00884D62" w:rsidRPr="00205218" w:rsidRDefault="00884D62" w:rsidP="00E032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Theme="majorHAnsi" w:eastAsiaTheme="majorEastAsia" w:hAnsiTheme="majorHAnsi" w:cstheme="majorBidi"/>
          <w:bCs/>
          <w:sz w:val="28"/>
          <w:szCs w:val="28"/>
        </w:rPr>
        <w:t>Содержание программы</w:t>
      </w:r>
      <w:bookmarkEnd w:id="6"/>
      <w:bookmarkEnd w:id="7"/>
      <w:bookmarkEnd w:id="8"/>
    </w:p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671D06" w:rsidRDefault="00884D62" w:rsidP="00884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D0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71D06">
        <w:rPr>
          <w:rFonts w:ascii="Times New Roman" w:hAnsi="Times New Roman"/>
          <w:b/>
          <w:sz w:val="24"/>
          <w:szCs w:val="24"/>
        </w:rPr>
        <w:t>Алгебраические дроби - 2</w:t>
      </w:r>
      <w:r w:rsidR="0023447D">
        <w:rPr>
          <w:rFonts w:ascii="Times New Roman" w:hAnsi="Times New Roman"/>
          <w:b/>
          <w:sz w:val="24"/>
          <w:szCs w:val="24"/>
        </w:rPr>
        <w:t>0</w:t>
      </w:r>
      <w:r w:rsidRPr="00671D06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84D62" w:rsidRPr="00671D06" w:rsidRDefault="00884D62" w:rsidP="00884D62">
      <w:pPr>
        <w:snapToGrid w:val="0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  <w:r w:rsidRPr="00671D06">
        <w:rPr>
          <w:rFonts w:ascii="Times New Roman" w:hAnsi="Times New Roman"/>
          <w:sz w:val="24"/>
          <w:szCs w:val="24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задач. Выражать переменные из формул {физических,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символический форм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  <w:lang w:val="en-US" w:bidi="en-US"/>
        </w:rPr>
        <w:t>e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и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softHyphen/>
        <w:t>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884D62" w:rsidRPr="00671D06" w:rsidRDefault="00884D62" w:rsidP="00884D62">
      <w:pPr>
        <w:spacing w:after="0" w:line="240" w:lineRule="auto"/>
        <w:rPr>
          <w:rStyle w:val="2Arial85pt0pt"/>
          <w:rFonts w:ascii="Times New Roman" w:hAnsi="Times New Roman" w:cs="Times New Roman"/>
          <w:sz w:val="24"/>
          <w:szCs w:val="24"/>
        </w:rPr>
      </w:pPr>
      <w:r w:rsidRPr="00671D0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71D06">
        <w:rPr>
          <w:rStyle w:val="2Arial85pt0pt"/>
          <w:rFonts w:ascii="Times New Roman" w:hAnsi="Times New Roman" w:cs="Times New Roman"/>
          <w:sz w:val="24"/>
          <w:szCs w:val="24"/>
        </w:rPr>
        <w:t xml:space="preserve">Квадратные корни - </w:t>
      </w:r>
      <w:r w:rsidR="0023447D">
        <w:rPr>
          <w:rStyle w:val="2Arial85pt0pt"/>
          <w:rFonts w:ascii="Times New Roman" w:hAnsi="Times New Roman" w:cs="Times New Roman"/>
          <w:sz w:val="24"/>
          <w:szCs w:val="24"/>
        </w:rPr>
        <w:t>15</w:t>
      </w:r>
      <w:r w:rsidRPr="00671D06">
        <w:rPr>
          <w:rStyle w:val="2Arial85pt0pt"/>
          <w:rFonts w:ascii="Times New Roman" w:hAnsi="Times New Roman" w:cs="Times New Roman"/>
          <w:sz w:val="24"/>
          <w:szCs w:val="24"/>
        </w:rPr>
        <w:t xml:space="preserve"> часа.</w:t>
      </w:r>
    </w:p>
    <w:p w:rsidR="00884D62" w:rsidRPr="00671D06" w:rsidRDefault="00884D62" w:rsidP="00884D62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Формулировать определения квадратного корня </w:t>
      </w:r>
      <w:r w:rsidRPr="00671D06">
        <w:rPr>
          <w:rFonts w:ascii="Times New Roman" w:hAnsi="Times New Roman"/>
          <w:sz w:val="24"/>
          <w:szCs w:val="24"/>
        </w:rPr>
        <w:t>и</w:t>
      </w:r>
      <w:r w:rsidRPr="00671D06">
        <w:rPr>
          <w:rStyle w:val="2Arial85pt0pt"/>
          <w:rFonts w:ascii="Times New Roman" w:hAnsi="Times New Roman" w:cs="Times New Roman"/>
          <w:sz w:val="24"/>
          <w:szCs w:val="24"/>
        </w:rPr>
        <w:t>з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 числа. Применять график функции  у= х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 для нахождёния корней квадратных уравнений, используя при необходимости калькулятор; проводить оценку квадратных корней. Строить график функции у=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671D06">
        <w:rPr>
          <w:rStyle w:val="2Arial85pt"/>
          <w:rFonts w:ascii="Times New Roman" w:hAnsi="Times New Roman" w:cs="Times New Roman"/>
          <w:b w:val="0"/>
          <w:sz w:val="24"/>
          <w:szCs w:val="24"/>
          <w:lang w:bidi="en-US"/>
        </w:rPr>
        <w:t>,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исследовать по графику её свойства. Доказывать свойства арифметических квадратных корней; применять их к преобразованию выражений. Вычислять значения выражений, содержащих квадратные корни; выполнять знаково-символические действия с использованием обозначений квадрат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softHyphen/>
        <w:t xml:space="preserve">ного и кубического корня: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rad>
      </m:oMath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 ,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rad>
      </m:oMath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.Исследовать уравнение вида х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=а. Находить точные </w:t>
      </w:r>
      <w:r w:rsidRPr="00671D06">
        <w:rPr>
          <w:rStyle w:val="2Arial8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приближённые значения квадратных и кубических корней при а </w:t>
      </w:r>
      <w:r w:rsidRPr="00671D06">
        <w:rPr>
          <w:rStyle w:val="2Arial8pt"/>
          <w:rFonts w:ascii="Times New Roman" w:hAnsi="Times New Roman" w:cs="Times New Roman"/>
          <w:b w:val="0"/>
          <w:sz w:val="24"/>
          <w:szCs w:val="24"/>
        </w:rPr>
        <w:t>&gt; 0.</w:t>
      </w:r>
    </w:p>
    <w:p w:rsidR="00884D62" w:rsidRPr="00671D06" w:rsidRDefault="00884D62" w:rsidP="00884D62">
      <w:pPr>
        <w:pStyle w:val="20"/>
        <w:shd w:val="clear" w:color="auto" w:fill="auto"/>
        <w:spacing w:line="240" w:lineRule="auto"/>
        <w:jc w:val="both"/>
        <w:rPr>
          <w:rStyle w:val="2Arial85pt0pt"/>
          <w:rFonts w:ascii="Times New Roman" w:eastAsia="Times New Roman" w:hAnsi="Times New Roman" w:cs="Times New Roman"/>
          <w:bCs w:val="0"/>
          <w:sz w:val="24"/>
          <w:szCs w:val="24"/>
        </w:rPr>
      </w:pPr>
      <w:r w:rsidRPr="00766AEC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Формулировать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определение корня третьей степени; находить; значения кубических корней, при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lastRenderedPageBreak/>
        <w:t>необходимости используя калькулятор.</w:t>
      </w:r>
    </w:p>
    <w:p w:rsidR="00884D62" w:rsidRPr="00671D06" w:rsidRDefault="00884D62" w:rsidP="0088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D62" w:rsidRPr="00671D06" w:rsidRDefault="00884D62" w:rsidP="00884D62">
      <w:pPr>
        <w:spacing w:after="0" w:line="240" w:lineRule="auto"/>
        <w:jc w:val="both"/>
        <w:rPr>
          <w:rStyle w:val="2Arial85pt0pt"/>
          <w:rFonts w:ascii="Times New Roman" w:hAnsi="Times New Roman" w:cs="Times New Roman"/>
          <w:sz w:val="24"/>
          <w:szCs w:val="24"/>
        </w:rPr>
      </w:pPr>
      <w:r w:rsidRPr="00671D06">
        <w:rPr>
          <w:rFonts w:ascii="Times New Roman" w:hAnsi="Times New Roman"/>
          <w:b/>
          <w:bCs/>
          <w:sz w:val="24"/>
          <w:szCs w:val="24"/>
        </w:rPr>
        <w:t>3.</w:t>
      </w:r>
      <w:r w:rsidRPr="00671D06">
        <w:rPr>
          <w:rStyle w:val="2Arial85pt0pt"/>
          <w:rFonts w:ascii="Times New Roman" w:hAnsi="Times New Roman" w:cs="Times New Roman"/>
          <w:sz w:val="24"/>
          <w:szCs w:val="24"/>
        </w:rPr>
        <w:t xml:space="preserve">Квадратные уравнения - </w:t>
      </w:r>
      <w:r w:rsidR="0023447D">
        <w:rPr>
          <w:rStyle w:val="2Arial85pt0pt"/>
          <w:rFonts w:ascii="Times New Roman" w:hAnsi="Times New Roman" w:cs="Times New Roman"/>
          <w:sz w:val="24"/>
          <w:szCs w:val="24"/>
        </w:rPr>
        <w:t>19</w:t>
      </w:r>
      <w:r w:rsidRPr="00671D06">
        <w:rPr>
          <w:rStyle w:val="2Arial85pt0pt"/>
          <w:rFonts w:ascii="Times New Roman" w:hAnsi="Times New Roman" w:cs="Times New Roman"/>
          <w:sz w:val="24"/>
          <w:szCs w:val="24"/>
        </w:rPr>
        <w:t xml:space="preserve"> часа.</w:t>
      </w:r>
    </w:p>
    <w:p w:rsidR="00884D62" w:rsidRPr="00671D06" w:rsidRDefault="00884D62" w:rsidP="00884D62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Распознавать квадратные уравнения, классифицировать их. Выводить формулу корней квадратного</w:t>
      </w:r>
      <w:r w:rsidRPr="00671D06">
        <w:rPr>
          <w:b/>
          <w:sz w:val="24"/>
          <w:szCs w:val="24"/>
        </w:rPr>
        <w:t xml:space="preserve">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уравнения. Решать квадратные уравнения </w:t>
      </w:r>
      <w:r w:rsidRPr="00671D06">
        <w:rPr>
          <w:rStyle w:val="2Arial8pt"/>
          <w:rFonts w:ascii="Times New Roman" w:hAnsi="Times New Roman" w:cs="Times New Roman"/>
          <w:b w:val="0"/>
          <w:sz w:val="24"/>
          <w:szCs w:val="24"/>
        </w:rPr>
        <w:t xml:space="preserve">—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полные и неполные. Проводить простейшие исследования квадратных уравнений.</w:t>
      </w:r>
      <w:r w:rsidRPr="00671D06">
        <w:rPr>
          <w:b/>
          <w:sz w:val="24"/>
          <w:szCs w:val="24"/>
        </w:rPr>
        <w:t xml:space="preserve">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Решать уравнения, сводящиеся квадратным, путём преобразований, а также с помощью замены переменной.</w:t>
      </w:r>
      <w:r w:rsidRPr="00671D06">
        <w:rPr>
          <w:b/>
          <w:sz w:val="24"/>
          <w:szCs w:val="24"/>
        </w:rPr>
        <w:t xml:space="preserve">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Наблюдать и анализировать связь между корнямии коэффициентами квадратного уравнения. Формулировать и доказывать теорему Виета, а также обратная теорема, </w:t>
      </w:r>
      <w:r w:rsidRPr="00671D06">
        <w:rPr>
          <w:rFonts w:ascii="Times New Roman" w:hAnsi="Times New Roman"/>
          <w:sz w:val="24"/>
          <w:szCs w:val="24"/>
        </w:rPr>
        <w:t>применять эти теоремы для решения разнообразных задач.</w:t>
      </w:r>
      <w:r w:rsidRPr="00671D06">
        <w:rPr>
          <w:b/>
          <w:sz w:val="24"/>
          <w:szCs w:val="24"/>
        </w:rPr>
        <w:t xml:space="preserve"> </w:t>
      </w:r>
      <w:r w:rsidRPr="00671D06">
        <w:rPr>
          <w:rFonts w:ascii="Times New Roman" w:hAnsi="Times New Roman"/>
          <w:sz w:val="24"/>
          <w:szCs w:val="24"/>
        </w:rPr>
        <w:t>Решать текстовые задачи алгебраическим способом; переходит от словесной формулировки усло</w:t>
      </w:r>
      <w:r w:rsidRPr="00671D06">
        <w:rPr>
          <w:rFonts w:ascii="Times New Roman" w:hAnsi="Times New Roman"/>
          <w:sz w:val="24"/>
          <w:szCs w:val="24"/>
        </w:rPr>
        <w:softHyphen/>
        <w:t>вия задачи к алгебраической мод ели путём состав</w:t>
      </w:r>
      <w:r w:rsidRPr="00671D06">
        <w:rPr>
          <w:rFonts w:ascii="Times New Roman" w:hAnsi="Times New Roman"/>
          <w:sz w:val="24"/>
          <w:szCs w:val="24"/>
        </w:rPr>
        <w:softHyphen/>
        <w:t>ления уравнения; решать составленное уравнение; интерпретировать результат.</w:t>
      </w:r>
      <w:r w:rsidRPr="00671D06">
        <w:rPr>
          <w:b/>
          <w:sz w:val="24"/>
          <w:szCs w:val="24"/>
        </w:rPr>
        <w:t xml:space="preserve"> </w:t>
      </w:r>
      <w:r w:rsidRPr="00671D06">
        <w:rPr>
          <w:rFonts w:ascii="Times New Roman" w:hAnsi="Times New Roman"/>
          <w:sz w:val="24"/>
          <w:szCs w:val="24"/>
        </w:rPr>
        <w:t>Распознавать квадратный трёхчлен, выяснять воз</w:t>
      </w:r>
      <w:r w:rsidRPr="00671D06">
        <w:rPr>
          <w:rFonts w:ascii="Times New Roman" w:hAnsi="Times New Roman"/>
          <w:sz w:val="24"/>
          <w:szCs w:val="24"/>
        </w:rPr>
        <w:softHyphen/>
        <w:t>можность разложения на множители, представлять квадратный трёхчлен в виде произведения линейных множителей.</w:t>
      </w:r>
      <w:r w:rsidRPr="00671D06">
        <w:rPr>
          <w:b/>
          <w:sz w:val="24"/>
          <w:szCs w:val="24"/>
        </w:rPr>
        <w:t xml:space="preserve"> </w:t>
      </w:r>
      <w:r w:rsidRPr="00671D06">
        <w:rPr>
          <w:rFonts w:ascii="Times New Roman" w:hAnsi="Times New Roman"/>
          <w:sz w:val="24"/>
          <w:szCs w:val="24"/>
        </w:rPr>
        <w:t>Применять различные приёмы самоконтроля при выполнении преобразований.</w:t>
      </w:r>
      <w:r w:rsidRPr="00671D06">
        <w:rPr>
          <w:b/>
          <w:sz w:val="24"/>
          <w:szCs w:val="24"/>
        </w:rPr>
        <w:t xml:space="preserve"> </w:t>
      </w:r>
      <w:r w:rsidRPr="00671D06">
        <w:rPr>
          <w:rFonts w:ascii="Times New Roman" w:hAnsi="Times New Roman"/>
          <w:sz w:val="24"/>
          <w:szCs w:val="24"/>
        </w:rPr>
        <w:t>Проводить исследования квадратных уравнений с буквенными коэффициентами, выявлять законо</w:t>
      </w:r>
      <w:r w:rsidRPr="00671D06">
        <w:rPr>
          <w:rFonts w:ascii="Times New Roman" w:hAnsi="Times New Roman"/>
          <w:sz w:val="24"/>
          <w:szCs w:val="24"/>
        </w:rPr>
        <w:softHyphen/>
        <w:t>мерности</w:t>
      </w:r>
    </w:p>
    <w:p w:rsidR="00884D62" w:rsidRPr="00671D06" w:rsidRDefault="00884D62" w:rsidP="00884D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D62" w:rsidRPr="00671D06" w:rsidRDefault="00884D62" w:rsidP="00884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1D0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71D06">
        <w:rPr>
          <w:rFonts w:ascii="Times New Roman" w:hAnsi="Times New Roman"/>
          <w:b/>
          <w:sz w:val="24"/>
          <w:szCs w:val="24"/>
        </w:rPr>
        <w:t>Системы уравнений - 2</w:t>
      </w:r>
      <w:r w:rsidR="0023447D">
        <w:rPr>
          <w:rFonts w:ascii="Times New Roman" w:hAnsi="Times New Roman"/>
          <w:b/>
          <w:sz w:val="24"/>
          <w:szCs w:val="24"/>
        </w:rPr>
        <w:t>0</w:t>
      </w:r>
      <w:r w:rsidRPr="00671D06">
        <w:rPr>
          <w:rFonts w:ascii="Times New Roman" w:hAnsi="Times New Roman"/>
          <w:b/>
          <w:sz w:val="24"/>
          <w:szCs w:val="24"/>
        </w:rPr>
        <w:t xml:space="preserve"> часа.</w:t>
      </w:r>
    </w:p>
    <w:p w:rsidR="00884D62" w:rsidRPr="00671D06" w:rsidRDefault="00884D62" w:rsidP="00884D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D06">
        <w:rPr>
          <w:rFonts w:ascii="Times New Roman" w:hAnsi="Times New Roman"/>
          <w:bCs/>
          <w:sz w:val="24"/>
          <w:szCs w:val="24"/>
        </w:rPr>
        <w:t xml:space="preserve"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</w:t>
      </w:r>
      <w:r>
        <w:rPr>
          <w:rFonts w:ascii="Times New Roman" w:hAnsi="Times New Roman"/>
          <w:bCs/>
          <w:sz w:val="24"/>
          <w:szCs w:val="24"/>
        </w:rPr>
        <w:t>переменными; нахо</w:t>
      </w:r>
      <w:r>
        <w:rPr>
          <w:rFonts w:ascii="Times New Roman" w:hAnsi="Times New Roman"/>
          <w:bCs/>
          <w:sz w:val="24"/>
          <w:szCs w:val="24"/>
        </w:rPr>
        <w:softHyphen/>
        <w:t>дить целые реш</w:t>
      </w:r>
      <w:r w:rsidRPr="00671D06">
        <w:rPr>
          <w:rFonts w:ascii="Times New Roman" w:hAnsi="Times New Roman"/>
          <w:bCs/>
          <w:sz w:val="24"/>
          <w:szCs w:val="24"/>
        </w:rPr>
        <w:t>ения путём перебора.</w:t>
      </w:r>
    </w:p>
    <w:p w:rsidR="00884D62" w:rsidRPr="00671D06" w:rsidRDefault="00884D62" w:rsidP="00884D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1D06">
        <w:rPr>
          <w:rFonts w:ascii="Times New Roman" w:hAnsi="Times New Roman"/>
          <w:bCs/>
          <w:sz w:val="24"/>
          <w:szCs w:val="24"/>
        </w:rPr>
        <w:t>Распознавать линейные уравнения с двумя пере</w:t>
      </w:r>
      <w:r w:rsidRPr="00671D06">
        <w:rPr>
          <w:rFonts w:ascii="Times New Roman" w:hAnsi="Times New Roman"/>
          <w:bCs/>
          <w:sz w:val="24"/>
          <w:szCs w:val="24"/>
        </w:rPr>
        <w:softHyphen/>
        <w:t>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</w:t>
      </w:r>
      <w:r w:rsidRPr="00671D06">
        <w:rPr>
          <w:rFonts w:ascii="Times New Roman" w:hAnsi="Times New Roman"/>
          <w:bCs/>
          <w:sz w:val="24"/>
          <w:szCs w:val="24"/>
        </w:rPr>
        <w:softHyphen/>
        <w:t>кающиеся прямые по их уравнениям; конструиро</w:t>
      </w:r>
      <w:r w:rsidRPr="00671D06">
        <w:rPr>
          <w:rFonts w:ascii="Times New Roman" w:hAnsi="Times New Roman"/>
          <w:bCs/>
          <w:sz w:val="24"/>
          <w:szCs w:val="24"/>
        </w:rPr>
        <w:softHyphen/>
        <w:t>вать уравнения прямых, параллельных данной пря</w:t>
      </w:r>
      <w:r w:rsidRPr="00671D06">
        <w:rPr>
          <w:rFonts w:ascii="Times New Roman" w:hAnsi="Times New Roman"/>
          <w:bCs/>
          <w:sz w:val="24"/>
          <w:szCs w:val="24"/>
        </w:rPr>
        <w:softHyphen/>
        <w:t>мой. Использовать приёмы самоконтроля при построении графиков линейных уравнений.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1D06">
        <w:rPr>
          <w:rFonts w:ascii="Times New Roman" w:hAnsi="Times New Roman"/>
          <w:bCs/>
          <w:sz w:val="24"/>
          <w:szCs w:val="24"/>
        </w:rPr>
        <w:t>Решать системы двух линейных уравнений с двумя переменными; использовать графические пред</w:t>
      </w:r>
      <w:r w:rsidRPr="00671D06">
        <w:rPr>
          <w:rFonts w:ascii="Times New Roman" w:hAnsi="Times New Roman"/>
          <w:bCs/>
          <w:sz w:val="24"/>
          <w:szCs w:val="24"/>
        </w:rPr>
        <w:softHyphen/>
        <w:t>ставления для исследования систем линейных уравнений; решать простейшие системы, в кото</w:t>
      </w:r>
      <w:r w:rsidRPr="00671D06">
        <w:rPr>
          <w:rFonts w:ascii="Times New Roman" w:hAnsi="Times New Roman"/>
          <w:bCs/>
          <w:sz w:val="24"/>
          <w:szCs w:val="24"/>
        </w:rPr>
        <w:softHyphen/>
        <w:t>рых одно из уравнений не является линейны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671D06">
        <w:rPr>
          <w:rFonts w:ascii="Times New Roman" w:hAnsi="Times New Roman"/>
          <w:bCs/>
          <w:sz w:val="24"/>
          <w:szCs w:val="24"/>
        </w:rPr>
        <w:t>. Применять алгебраический аппарат для решения задач на координатной плоскости, решать тексто</w:t>
      </w:r>
      <w:r w:rsidRPr="00671D06">
        <w:rPr>
          <w:rFonts w:ascii="Times New Roman" w:hAnsi="Times New Roman"/>
          <w:bCs/>
          <w:sz w:val="24"/>
          <w:szCs w:val="24"/>
        </w:rPr>
        <w:softHyphen/>
        <w:t>вые задачи алгебраическим способом; переходить от словесной формулировки условия задачи к ал</w:t>
      </w:r>
      <w:r w:rsidRPr="00671D06">
        <w:rPr>
          <w:rFonts w:ascii="Times New Roman" w:hAnsi="Times New Roman"/>
          <w:bCs/>
          <w:sz w:val="24"/>
          <w:szCs w:val="24"/>
        </w:rPr>
        <w:softHyphen/>
        <w:t>гебраической модели путём составления системы уравнений; решать составленную систему уравне</w:t>
      </w:r>
      <w:r w:rsidRPr="00671D06">
        <w:rPr>
          <w:rFonts w:ascii="Times New Roman" w:hAnsi="Times New Roman"/>
          <w:bCs/>
          <w:sz w:val="24"/>
          <w:szCs w:val="24"/>
        </w:rPr>
        <w:softHyphen/>
        <w:t>ний; интерпретировать результат.</w:t>
      </w:r>
    </w:p>
    <w:p w:rsidR="00884D62" w:rsidRPr="00671D06" w:rsidRDefault="00884D62" w:rsidP="00884D62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D06">
        <w:rPr>
          <w:rFonts w:ascii="Times New Roman" w:hAnsi="Times New Roman"/>
          <w:bCs/>
          <w:sz w:val="24"/>
          <w:szCs w:val="24"/>
        </w:rPr>
        <w:br/>
      </w:r>
      <w:r w:rsidRPr="00671D06">
        <w:rPr>
          <w:rFonts w:ascii="Times New Roman" w:hAnsi="Times New Roman"/>
          <w:b/>
          <w:sz w:val="24"/>
          <w:szCs w:val="24"/>
        </w:rPr>
        <w:t>5. Функции  - 1</w:t>
      </w:r>
      <w:r w:rsidR="0023447D">
        <w:rPr>
          <w:rFonts w:ascii="Times New Roman" w:hAnsi="Times New Roman"/>
          <w:b/>
          <w:sz w:val="24"/>
          <w:szCs w:val="24"/>
        </w:rPr>
        <w:t>4</w:t>
      </w:r>
      <w:r w:rsidRPr="00671D06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84D62" w:rsidRPr="00671D06" w:rsidRDefault="00884D62" w:rsidP="00884D62">
      <w:pPr>
        <w:pStyle w:val="20"/>
        <w:shd w:val="clear" w:color="auto" w:fill="auto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884D62" w:rsidRPr="00671D06" w:rsidRDefault="00884D62" w:rsidP="00884D62">
      <w:pPr>
        <w:pStyle w:val="20"/>
        <w:shd w:val="clear" w:color="auto" w:fill="auto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>Строить по точкам графики функций. Описывать свойства функции на основе ее графического представления.</w:t>
      </w:r>
    </w:p>
    <w:p w:rsidR="00884D62" w:rsidRPr="00671D06" w:rsidRDefault="00884D62" w:rsidP="00884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D06">
        <w:rPr>
          <w:rFonts w:ascii="Times New Roman" w:hAnsi="Times New Roman"/>
          <w:color w:val="000000"/>
          <w:spacing w:val="-10"/>
          <w:sz w:val="24"/>
          <w:szCs w:val="24"/>
        </w:rPr>
        <w:t>Моделировать реальные зависимости формулами и графиками. Читать графики реальных зависимо</w:t>
      </w:r>
      <w:r w:rsidRPr="00671D06">
        <w:rPr>
          <w:rFonts w:ascii="Times New Roman" w:hAnsi="Times New Roman"/>
          <w:color w:val="000000"/>
          <w:spacing w:val="-10"/>
          <w:sz w:val="24"/>
          <w:szCs w:val="24"/>
        </w:rPr>
        <w:softHyphen/>
        <w:t>стей. Использовать функциональную символику для запи</w:t>
      </w:r>
      <w:r w:rsidRPr="00671D06">
        <w:rPr>
          <w:rFonts w:ascii="Times New Roman" w:hAnsi="Times New Roman"/>
          <w:color w:val="000000"/>
          <w:spacing w:val="-10"/>
          <w:sz w:val="24"/>
          <w:szCs w:val="24"/>
        </w:rPr>
        <w:softHyphen/>
        <w:t>си разнообразных фактов, связанных с рассматри</w:t>
      </w:r>
      <w:r w:rsidRPr="00671D06">
        <w:rPr>
          <w:rFonts w:ascii="Times New Roman" w:hAnsi="Times New Roman"/>
          <w:color w:val="000000"/>
          <w:spacing w:val="-10"/>
          <w:sz w:val="24"/>
          <w:szCs w:val="24"/>
        </w:rPr>
        <w:softHyphen/>
        <w:t>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по- строения графиков функций, для исследования положений на координатной плоскости графиков функций в зависимости от значений коэффициен</w:t>
      </w:r>
      <w:r w:rsidRPr="00671D06">
        <w:rPr>
          <w:rFonts w:ascii="Times New Roman" w:hAnsi="Times New Roman"/>
          <w:color w:val="000000"/>
          <w:spacing w:val="-10"/>
          <w:sz w:val="24"/>
          <w:szCs w:val="24"/>
        </w:rPr>
        <w:softHyphen/>
        <w:t xml:space="preserve">тов, входящих в формулу .Распознавать виды изучаемых функций. Показывать схематически расположение на координатной плоскости графиков функций вида </w:t>
      </w:r>
      <w:r w:rsidRPr="00671D0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у=кх, у=кх + Ь, у</w:t>
      </w:r>
      <w:r w:rsidRPr="00671D06">
        <w:rPr>
          <w:rFonts w:ascii="Times New Roman" w:hAnsi="Times New Roman"/>
          <w:color w:val="000000"/>
          <w:spacing w:val="-10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0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  <w:spacing w:val="-10"/>
                <w:sz w:val="24"/>
                <w:szCs w:val="24"/>
              </w:rPr>
              <m:t>x</m:t>
            </m:r>
          </m:den>
        </m:f>
      </m:oMath>
      <w:r w:rsidRPr="00671D06">
        <w:rPr>
          <w:rFonts w:ascii="Times New Roman" w:hAnsi="Times New Roman"/>
          <w:color w:val="000000"/>
          <w:spacing w:val="-10"/>
          <w:sz w:val="24"/>
          <w:szCs w:val="24"/>
        </w:rPr>
        <w:t>,  в зависимости от значений коэффициентов, входящих в формулы. Строить графики изучаемых функций; описывать их свойства.</w:t>
      </w:r>
    </w:p>
    <w:p w:rsidR="00884D62" w:rsidRPr="00671D06" w:rsidRDefault="00884D62" w:rsidP="00884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D06">
        <w:rPr>
          <w:rFonts w:ascii="Times New Roman" w:hAnsi="Times New Roman"/>
          <w:b/>
          <w:sz w:val="24"/>
          <w:szCs w:val="24"/>
        </w:rPr>
        <w:t xml:space="preserve">6. Вероятность и статистика - </w:t>
      </w:r>
      <w:r w:rsidR="0023447D">
        <w:rPr>
          <w:rFonts w:ascii="Times New Roman" w:hAnsi="Times New Roman"/>
          <w:b/>
          <w:sz w:val="24"/>
          <w:szCs w:val="24"/>
        </w:rPr>
        <w:t>9</w:t>
      </w:r>
      <w:r w:rsidRPr="00671D06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84D62" w:rsidRPr="00671D06" w:rsidRDefault="00884D62" w:rsidP="00884D62">
      <w:pPr>
        <w:spacing w:after="0" w:line="240" w:lineRule="auto"/>
        <w:jc w:val="both"/>
        <w:rPr>
          <w:b/>
          <w:sz w:val="24"/>
          <w:szCs w:val="24"/>
        </w:rPr>
      </w:pPr>
      <w:r w:rsidRPr="00671D06">
        <w:rPr>
          <w:rFonts w:ascii="Times New Roman" w:hAnsi="Times New Roman"/>
          <w:spacing w:val="-10"/>
          <w:sz w:val="24"/>
          <w:szCs w:val="24"/>
        </w:rPr>
        <w:lastRenderedPageBreak/>
        <w:t>Характеризовать числовые ряды с помощью раз</w:t>
      </w:r>
      <w:r w:rsidRPr="00671D06">
        <w:rPr>
          <w:rFonts w:ascii="Times New Roman" w:hAnsi="Times New Roman"/>
          <w:spacing w:val="-10"/>
          <w:sz w:val="24"/>
          <w:szCs w:val="24"/>
        </w:rPr>
        <w:softHyphen/>
        <w:t>личных средних. Находить вероятности событий при равновозможных исходах; решать задачи на вычисление вероятностей с применением комби</w:t>
      </w:r>
      <w:r w:rsidRPr="00671D06">
        <w:rPr>
          <w:rFonts w:ascii="Times New Roman" w:hAnsi="Times New Roman"/>
          <w:spacing w:val="-10"/>
          <w:sz w:val="24"/>
          <w:szCs w:val="24"/>
        </w:rPr>
        <w:softHyphen/>
        <w:t>наторики. Находить геометрические вероятности.</w:t>
      </w:r>
    </w:p>
    <w:p w:rsidR="00884D62" w:rsidRPr="00671D06" w:rsidRDefault="00884D62" w:rsidP="00884D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4D62" w:rsidRPr="00671D06" w:rsidRDefault="00884D62" w:rsidP="00884D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1D06">
        <w:rPr>
          <w:rFonts w:ascii="Times New Roman" w:hAnsi="Times New Roman"/>
          <w:b/>
          <w:bCs/>
          <w:sz w:val="24"/>
          <w:szCs w:val="24"/>
        </w:rPr>
        <w:t xml:space="preserve">5. Повторение – </w:t>
      </w:r>
      <w:r w:rsidR="0023447D">
        <w:rPr>
          <w:rFonts w:ascii="Times New Roman" w:hAnsi="Times New Roman"/>
          <w:b/>
          <w:bCs/>
          <w:sz w:val="24"/>
          <w:szCs w:val="24"/>
        </w:rPr>
        <w:t>5</w:t>
      </w:r>
      <w:r w:rsidRPr="00671D06">
        <w:rPr>
          <w:rFonts w:ascii="Times New Roman" w:hAnsi="Times New Roman"/>
          <w:b/>
          <w:bCs/>
          <w:sz w:val="24"/>
          <w:szCs w:val="24"/>
        </w:rPr>
        <w:t xml:space="preserve"> часов.</w:t>
      </w:r>
    </w:p>
    <w:p w:rsidR="00884D62" w:rsidRDefault="00884D62" w:rsidP="0088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06">
        <w:rPr>
          <w:rFonts w:ascii="Times New Roman" w:hAnsi="Times New Roman"/>
          <w:bCs/>
          <w:sz w:val="24"/>
          <w:szCs w:val="24"/>
        </w:rPr>
        <w:t xml:space="preserve">Ключевые темы курса «Алгебра» - 8 класс. </w:t>
      </w:r>
      <w:r w:rsidRPr="00671D06">
        <w:rPr>
          <w:rFonts w:ascii="Times New Roman" w:hAnsi="Times New Roman"/>
          <w:sz w:val="24"/>
          <w:szCs w:val="24"/>
        </w:rPr>
        <w:t xml:space="preserve">Алгебраические дроби, </w:t>
      </w:r>
      <w:r w:rsidRPr="00671D06">
        <w:rPr>
          <w:rStyle w:val="2Arial85pt0pt"/>
          <w:rFonts w:ascii="Times New Roman" w:hAnsi="Times New Roman" w:cs="Times New Roman"/>
          <w:b w:val="0"/>
          <w:sz w:val="24"/>
          <w:szCs w:val="24"/>
        </w:rPr>
        <w:t xml:space="preserve">квадратные уравнения, </w:t>
      </w:r>
      <w:r w:rsidRPr="00671D06">
        <w:rPr>
          <w:rFonts w:ascii="Times New Roman" w:hAnsi="Times New Roman"/>
          <w:sz w:val="24"/>
          <w:szCs w:val="24"/>
        </w:rPr>
        <w:t>системы уравнений, функции</w:t>
      </w:r>
    </w:p>
    <w:p w:rsidR="006F7878" w:rsidRDefault="006F7878" w:rsidP="0088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878" w:rsidRPr="006F7878" w:rsidRDefault="006F7878" w:rsidP="006F787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F787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Тематическое планирование по алгебре  8 класс </w:t>
      </w:r>
    </w:p>
    <w:p w:rsidR="006F7878" w:rsidRPr="006F7878" w:rsidRDefault="006F7878" w:rsidP="006F787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2340"/>
        <w:gridCol w:w="2260"/>
        <w:gridCol w:w="1620"/>
        <w:gridCol w:w="1030"/>
      </w:tblGrid>
      <w:tr w:rsidR="00206141" w:rsidRPr="006F7878" w:rsidTr="00206141">
        <w:trPr>
          <w:trHeight w:val="613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41" w:rsidRPr="006F7878" w:rsidRDefault="00206141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 </w:t>
            </w:r>
            <w:r w:rsidRPr="006F7878">
              <w:rPr>
                <w:rFonts w:ascii="Times New Roman" w:eastAsia="MS Mincho" w:hAnsi="Times New Roman" w:cs="Times New Roman"/>
                <w:b/>
                <w:lang w:eastAsia="ja-JP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41" w:rsidRPr="006F7878" w:rsidRDefault="00206141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lang w:eastAsia="ja-JP"/>
              </w:rPr>
              <w:t>Тема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41" w:rsidRPr="006F7878" w:rsidRDefault="00206141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lang w:eastAsia="ja-JP"/>
              </w:rPr>
              <w:t>Основное содержание по темам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41" w:rsidRPr="006F7878" w:rsidRDefault="00206141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lang w:eastAsia="ja-JP"/>
              </w:rPr>
              <w:t>Характеристика основных видов деятельности ученика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41" w:rsidRPr="006F7878" w:rsidRDefault="00206141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Дом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41" w:rsidRPr="006F7878" w:rsidRDefault="00206141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lang w:eastAsia="ja-JP"/>
              </w:rPr>
              <w:t>Вид контроля</w:t>
            </w:r>
          </w:p>
        </w:tc>
      </w:tr>
      <w:tr w:rsidR="00203B53" w:rsidRPr="006F7878" w:rsidTr="001977D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53" w:rsidRPr="00203B53" w:rsidRDefault="00EF1740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Тема 1. </w:t>
            </w:r>
            <w:r w:rsidR="00203B53" w:rsidRPr="00203B5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Алгебраические дроби 20 часов</w:t>
            </w: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Что такое а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лгебраическ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ая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дроб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буквенного выражения)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Преобразование выражений. Алгебраическая дробь. Сокращение дробей. Действия с алгебраическими дробями.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-Формулировать основное свойство алгебраической дроби и применять его для преобразования дробей.</w:t>
            </w:r>
          </w:p>
          <w:p w:rsidR="007B4C45" w:rsidRPr="006F7878" w:rsidRDefault="007B4C45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-Выполнять действия с алгебраическими дробями. --Представлять целое выражение в виде многочлена, дробное – в виде отношения многочленов; доказывать тождества.</w:t>
            </w:r>
          </w:p>
          <w:p w:rsidR="007B4C45" w:rsidRPr="006F7878" w:rsidRDefault="007B4C45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-Формулировать определение степени с целым показателем.</w:t>
            </w:r>
          </w:p>
          <w:p w:rsidR="007B4C45" w:rsidRPr="006F7878" w:rsidRDefault="007B4C45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45" w:rsidRPr="00206141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п.1.1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 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3(б,г,е), 5, 12(б,в)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285880" w:rsidRDefault="007B4C45" w:rsidP="001977D8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Что такое а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лгебраическ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ая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дроб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ь (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допустимых значений переменных, входящих в дробь</w:t>
            </w:r>
            <w:r>
              <w:rPr>
                <w:rFonts w:ascii="Times New Roman" w:eastAsia="MS Mincho" w:hAnsi="Times New Roman" w:cs="Times New Roman"/>
                <w:lang w:eastAsia="ja-JP"/>
              </w:rPr>
              <w:t>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206141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п.1.1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(б,г,е,з), 13(б,г,е), 14(б,г</w:t>
            </w:r>
            <w:r w:rsidR="007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7B4C45" w:rsidRPr="006F7878" w:rsidTr="007B4C45">
        <w:trPr>
          <w:trHeight w:val="10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Основное свойство дроби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(введение основного свойства дроби)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7B4C45" w:rsidRDefault="00596657" w:rsidP="005966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п.1.2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(б,г,е,з), 13(б,г,е), 14(б,г</w:t>
            </w:r>
            <w:r w:rsidR="007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7B4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Основное свойство дроби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(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дроби при сокращении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DC0C73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п.1.2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20(а), 21(б,г), 22(б,г), 23(б,</w:t>
            </w:r>
            <w:r w:rsidR="007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Устный счет</w:t>
            </w: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Сложение и вычитание алгебраических дробей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DC0C73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п.1.3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25(б,г,е), 27(б,г,е), 29(б,г,е), 36(б,г,е)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П-2</w:t>
            </w: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Сложение и вычитание алгебраических дробей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C41A3F" w:rsidRDefault="00596657" w:rsidP="00DC0C7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п.1.3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45(б,г), 46(б,г,е), 47(б,г,е), 60(б,г,е)</w:t>
            </w:r>
          </w:p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П-6</w:t>
            </w: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Умножение и деление алгебраических дробей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7B4C45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п.1.3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75(б,г,е), 81(б,г,е), 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82(б,г,е), 83(б,г,е)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ДМ: П-7</w:t>
            </w: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Умножение и деление алгебраических дробей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7B4C45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п.1.4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78(б,г,е), 79(б,г,е,з), 80(б,г,е), 84(б,г,е,з)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B4C45" w:rsidRPr="006F7878" w:rsidTr="00621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2144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Преобразование выражений, содержащих алгебраические дроби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7B4C45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п.1.5 </w:t>
            </w:r>
            <w:r w:rsidR="007B4C45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7B4C45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91(б,г,е), 92(б,г), 94(б,г), 96(б,г), 97(б,г,е)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Практикум</w:t>
            </w:r>
          </w:p>
        </w:tc>
      </w:tr>
      <w:tr w:rsidR="007B4C45" w:rsidRPr="006F7878" w:rsidTr="00372797">
        <w:trPr>
          <w:trHeight w:val="24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10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 w:rsidR="0062144F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7B4C45" w:rsidP="0062144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Преобразование выражений, содержащих алгебраические дроби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62144F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п.1.5 </w:t>
            </w:r>
            <w:r w:rsidR="0062144F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62144F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99(б,г), 100(б,г), 101(б),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B4C45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 w:rsidR="0062144F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45" w:rsidRPr="006F7878" w:rsidRDefault="007B4C45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Преобразование выражений, содержащих алгебраические дроби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C45" w:rsidRPr="006F7878" w:rsidRDefault="00596657" w:rsidP="0059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п.1.5 </w:t>
            </w:r>
            <w:r w:rsidR="0062144F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102(б), 103(б,г)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45" w:rsidRPr="006F7878" w:rsidRDefault="007B4C45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Степень с целым показателем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Степень с целым показателем. Свойства степени с целым показателем. Стандартный вид числа.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2144F" w:rsidRPr="00B74021" w:rsidRDefault="00B74021" w:rsidP="00B74021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п.1.6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106(б,г,е,з)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117(б,г,е,з), 108(б,г,д,е), 113(б,г), 114(б,г)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Степень с целым показателем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2144F" w:rsidRPr="00B74021" w:rsidRDefault="00596657" w:rsidP="00B74021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п.1.6 </w:t>
            </w:r>
            <w:r w:rsidR="00B74021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B74021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119(б,г,е), 120(б,г), 135(б,г,е,з), 136(б), 137(а)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степени с целым показателем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96657" w:rsidRPr="00C41A3F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п.1.7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 146, 147, 149(б,г,е), 150(б,г,е,з)</w:t>
            </w:r>
          </w:p>
          <w:p w:rsidR="0062144F" w:rsidRPr="006F7878" w:rsidRDefault="0062144F" w:rsidP="0059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степени с целым показателем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2144F" w:rsidRPr="00596657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п.1.7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155(б,г,е,з), 157,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159(б,г), 160(б), 173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степени с целым показателем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2144F" w:rsidRPr="00596657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п.1.7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155(б,г,е,з), 157, 159(б,г), 160(б), 173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Практикум</w:t>
            </w: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уравнений и задач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Линейные уравнения. Целые уравнения.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96657" w:rsidRPr="00C41A3F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п.1.8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165(г,е), 166(б,г), 167(г), 168(б,г), 181</w:t>
            </w:r>
          </w:p>
          <w:p w:rsidR="0062144F" w:rsidRPr="006F7878" w:rsidRDefault="0062144F" w:rsidP="0059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18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уравнений и задач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96657" w:rsidRPr="00C41A3F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п.1.8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176(б,г), 177(б,г), 171, 173</w:t>
            </w:r>
          </w:p>
          <w:p w:rsidR="00596657" w:rsidRPr="00C41A3F" w:rsidRDefault="00596657" w:rsidP="00596657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2144F" w:rsidRPr="006F7878" w:rsidRDefault="0062144F" w:rsidP="0059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EF1740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Тест с.62-65</w:t>
            </w: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19//19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 по теме «Алгебраические дроби»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7" w:rsidRPr="00C41A3F" w:rsidRDefault="00596657" w:rsidP="00596657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п.1.1-1.8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183, 184, 187, 189</w:t>
            </w:r>
          </w:p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2144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214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20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/2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4F" w:rsidRPr="006F7878" w:rsidRDefault="0062144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Контрольная работа №1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по теме «Алгебраические дроби»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F" w:rsidRPr="006F7878" w:rsidRDefault="00596657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повторение по теме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4F" w:rsidRPr="006F7878" w:rsidRDefault="0062144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F1740" w:rsidRPr="006F7878" w:rsidTr="001977D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740" w:rsidRPr="00360155" w:rsidRDefault="00EF1740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601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2. Квадратные корни 15 часов</w:t>
            </w:r>
          </w:p>
        </w:tc>
      </w:tr>
      <w:tr w:rsidR="00EF1740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740" w:rsidRPr="006F7878" w:rsidRDefault="00EF1740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740" w:rsidRPr="006F7878" w:rsidRDefault="00EF1740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Задача о нахождении стороны квадрата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740" w:rsidRPr="006F7878" w:rsidRDefault="00EF1740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Квадратный корень. Площадь квадрата. Символ √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740" w:rsidRPr="006F7878" w:rsidRDefault="00EF1740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-Доказывать свойства арифметических квадратных корней; применять их к преобразованию выражений.</w:t>
            </w:r>
          </w:p>
          <w:p w:rsidR="00EF1740" w:rsidRPr="006F7878" w:rsidRDefault="00EF1740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-Вычислять значения выражений, содержащих квадратные корни; выражать переменные из геометрических и физических формул.</w:t>
            </w:r>
          </w:p>
          <w:p w:rsidR="00EF1740" w:rsidRPr="006F7878" w:rsidRDefault="00EF1740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-Исследовать уравнение 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х</w:t>
            </w:r>
            <w:r w:rsidRPr="006F7878">
              <w:rPr>
                <w:rFonts w:ascii="Times New Roman" w:eastAsia="MS Mincho" w:hAnsi="Times New Roman" w:cs="Times New Roman"/>
                <w:i/>
                <w:vertAlign w:val="superscript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=а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; находить точные и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приближенные корни при </w:t>
            </w:r>
            <w:r w:rsidRPr="006F7878">
              <w:rPr>
                <w:rFonts w:ascii="Times New Roman" w:eastAsia="MS Mincho" w:hAnsi="Times New Roman" w:cs="Times New Roman"/>
                <w:i/>
                <w:lang w:val="en-US" w:eastAsia="ja-JP"/>
              </w:rPr>
              <w:t>a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 &gt; 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52" w:rsidRDefault="00EF1740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 2.1</w:t>
            </w:r>
            <w:r w:rsidR="0014775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147752" w:rsidRPr="006F7878" w:rsidRDefault="00147752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 226, 227, 235(б,г,е), 241(а)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40" w:rsidRPr="006F7878" w:rsidRDefault="00EF1740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Иррациональные числа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п.2.2</w:t>
            </w:r>
            <w:r w:rsidR="0014775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783D3F" w:rsidRPr="006F7878" w:rsidRDefault="00147752" w:rsidP="00147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249(б,г,е), 256, 258(б), 269(б,г,е)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Теорема Пифагора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Иррациональные числа. Действительные числа. Теорема Пифагора.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Определение квадратного корня. Арифметический квадратный корень. Число решений уравнения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х</w:t>
            </w:r>
            <w:r w:rsidRPr="006F7878">
              <w:rPr>
                <w:rFonts w:ascii="Times New Roman" w:eastAsia="MS Mincho" w:hAnsi="Times New Roman" w:cs="Times New Roman"/>
                <w:i/>
                <w:vertAlign w:val="superscript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=а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п.2.3</w:t>
            </w:r>
          </w:p>
          <w:p w:rsidR="00147752" w:rsidRPr="00C41A3F" w:rsidRDefault="00147752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274, 276, 278</w:t>
            </w:r>
          </w:p>
          <w:p w:rsidR="00783D3F" w:rsidRPr="006F7878" w:rsidRDefault="00783D3F" w:rsidP="00783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ФО</w:t>
            </w: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2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Теорема Пифагора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п.2.3</w:t>
            </w:r>
          </w:p>
          <w:p w:rsidR="00783D3F" w:rsidRPr="00147752" w:rsidRDefault="00147752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 284, 283(б,в)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2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Квадратный корень – алгебраический подход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п.2.4</w:t>
            </w:r>
          </w:p>
          <w:p w:rsidR="00783D3F" w:rsidRPr="00147752" w:rsidRDefault="00147752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292(б,г,е,з), 293(б,г,е), 294(б,г,е), 296, 297(в,г), 298(б,г,е)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26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Квадратный корень – алгебраический подход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п.2.4</w:t>
            </w:r>
          </w:p>
          <w:p w:rsidR="00783D3F" w:rsidRPr="00147752" w:rsidRDefault="00147752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 301(б,г,е), 304(б,г,е), 305(в,д)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О-11</w:t>
            </w: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График зависимости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у=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√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х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п.2.5</w:t>
            </w:r>
          </w:p>
          <w:p w:rsidR="00783D3F" w:rsidRPr="00147752" w:rsidRDefault="00147752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 310(б,г,е), 314, 315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квадратных корней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83D3F" w:rsidRPr="00147752" w:rsidRDefault="00783D3F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п.2.6</w:t>
            </w:r>
            <w:r w:rsidR="0014775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147752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147752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320(б,г,е), 321(б,г,е,з), 322(б,г), 326(б,г,е), 331(б,г,е,з,к,м)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О-12</w:t>
            </w: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квадратных корней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Теоремы о корне из произведения и частного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83D3F" w:rsidRPr="00147752" w:rsidRDefault="00783D3F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п.2.6</w:t>
            </w:r>
            <w:r w:rsidR="0014775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147752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147752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336(б,г,е,з), 337(б,г,е,з), 339(б,г,е,з), 340(б,г), 342(б,г,е), 343(б,г)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0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квадратных корней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п.2.6</w:t>
            </w:r>
            <w:r w:rsidR="0014775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783D3F" w:rsidRPr="00147752" w:rsidRDefault="00147752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 329, 344(б,г,е), 346(б,г), 348(б,г)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Преобразование выражений, содержащих квадратные корни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п.2.7</w:t>
            </w:r>
          </w:p>
          <w:p w:rsidR="00147752" w:rsidRPr="00147752" w:rsidRDefault="00147752" w:rsidP="00147752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353(б,г,е), 354(б,г,е), 356(б,г,е),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357(б,г,д), 360(б,г), 362(б)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32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Преобразование выражений, содержащих квадратные корни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Подобные радикалы. Равенство √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х</w:t>
            </w:r>
            <w:r w:rsidRPr="006F7878">
              <w:rPr>
                <w:rFonts w:ascii="Times New Roman" w:eastAsia="MS Mincho" w:hAnsi="Times New Roman" w:cs="Times New Roman"/>
                <w:i/>
                <w:vertAlign w:val="superscript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=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|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х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|. освобождение от иррациональности в знаменателе дроби.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83D3F" w:rsidRPr="00147752" w:rsidRDefault="00783D3F" w:rsidP="00147752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77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п.2.7</w:t>
            </w:r>
            <w:r w:rsidR="001477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47752" w:rsidRPr="0014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№370(б), 372(б,г), 373(б), 376(б), 381(б,г,е), 384(б,г)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Опрос теории (письменно)</w:t>
            </w: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Кубический корень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Кубическая парабола. Корень </w:t>
            </w:r>
            <w:r w:rsidRPr="006F7878">
              <w:rPr>
                <w:rFonts w:ascii="Times New Roman" w:eastAsia="MS Mincho" w:hAnsi="Times New Roman" w:cs="Times New Roman"/>
                <w:i/>
                <w:lang w:val="en-US" w:eastAsia="ja-JP"/>
              </w:rPr>
              <w:t>n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-й степени.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7752" w:rsidRDefault="00783D3F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77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п.2.8</w:t>
            </w:r>
            <w:r w:rsidR="001477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783D3F" w:rsidRPr="00147752" w:rsidRDefault="00147752" w:rsidP="00147752">
            <w:pPr>
              <w:spacing w:after="167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391, 392, 397;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П-20</w:t>
            </w:r>
          </w:p>
        </w:tc>
      </w:tr>
      <w:tr w:rsidR="00783D3F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EF17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34/14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 по теме «</w:t>
            </w:r>
            <w:r w:rsidRPr="00783D3F">
              <w:rPr>
                <w:rFonts w:ascii="Times New Roman" w:eastAsia="MS Mincho" w:hAnsi="Times New Roman" w:cs="Times New Roman"/>
                <w:lang w:eastAsia="ja-JP"/>
              </w:rPr>
              <w:t>Квадратные корни»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F" w:rsidRPr="00147752" w:rsidRDefault="00783D3F" w:rsidP="00147752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77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п.2.3-2.8</w:t>
            </w:r>
            <w:r w:rsidR="001477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задания для самопроверки с.117-121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783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783D3F" w:rsidRDefault="00783D3F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783D3F">
              <w:rPr>
                <w:rFonts w:ascii="Times New Roman" w:eastAsia="MS Mincho" w:hAnsi="Times New Roman" w:cs="Times New Roman"/>
                <w:lang w:eastAsia="ja-JP"/>
              </w:rPr>
              <w:t>Контрольная работа №2 по теме «Квадратные корни»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F" w:rsidRPr="006F7878" w:rsidRDefault="00147752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повторение по теме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83D3F" w:rsidRPr="006F7878" w:rsidTr="001977D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360155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601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3 Квадратные уравнения 19 часов</w:t>
            </w:r>
          </w:p>
        </w:tc>
      </w:tr>
      <w:tr w:rsidR="00783D3F" w:rsidRPr="006F7878" w:rsidTr="001E226A">
        <w:trPr>
          <w:trHeight w:val="12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360155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36</w:t>
            </w:r>
            <w:r w:rsidR="00783D3F"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Какие уравнения называют квадратными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Квадратное уравнение. К5оэффициенты. Приведенное квадратное уравнение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Знать: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определение квадратного уравнения;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что первый коэффициент не может быть равен нулю;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-формулу корней квадратного уравнения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записать квадратное уравнение;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неприведенное квадратное уравнение образовать в приведенное;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свободно владеть терминологией;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-решать квадратные уравнения по формуле 1 и 2;</w:t>
            </w:r>
          </w:p>
          <w:p w:rsidR="00783D3F" w:rsidRPr="006F7878" w:rsidRDefault="00783D3F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- решать уравнения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высших степеней заменой переменной.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3F" w:rsidRPr="001E226A" w:rsidRDefault="001E226A" w:rsidP="001E226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п.3.1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 424(а,в), 425(б,г), 426; задание в тетради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F" w:rsidRPr="006F7878" w:rsidRDefault="00783D3F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A930B9" w:rsidRDefault="00A930B9" w:rsidP="00A930B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Формула корней квадратного уравнения. Дискриминант. Знак дискриминанта и число корней.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226A" w:rsidRPr="00A930B9" w:rsidRDefault="001E226A" w:rsidP="00A930B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</w:t>
            </w:r>
            <w:r w:rsidR="00A930B9">
              <w:rPr>
                <w:rFonts w:ascii="Times New Roman" w:eastAsia="MS Mincho" w:hAnsi="Times New Roman" w:cs="Times New Roman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№</w:t>
            </w:r>
            <w:r w:rsidR="00A930B9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428(б,г), 429(б,г), 431(б,г,е)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Формула корней квадратного уравнения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30B9" w:rsidRDefault="001E226A" w:rsidP="00A930B9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</w:t>
            </w:r>
            <w:r w:rsidR="00A930B9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1E226A" w:rsidRPr="00A930B9" w:rsidRDefault="00A930B9" w:rsidP="00A930B9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 436(б,г,е,з), 442(б,г,е,з)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Формула корней квадратного уравнения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226A" w:rsidRPr="006F7878" w:rsidRDefault="001E226A" w:rsidP="00A930B9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</w:t>
            </w:r>
            <w:r w:rsidR="00A930B9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437(б,г,е,з), 438(б,г,е,з), 439(б,г), 440(б,г,е,з)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0/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Формула корней квадратного уравнения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226A" w:rsidRPr="00A930B9" w:rsidRDefault="001E226A" w:rsidP="00A930B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</w:t>
            </w:r>
            <w:r w:rsidR="00A930B9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№</w:t>
            </w:r>
            <w:r w:rsidR="00A930B9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441(б,г,е), 444(б,г,е); дополнитель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ное задание в тетради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ДМ: П-23</w:t>
            </w: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4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Вторая формула корней квадратного уравнения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Квадратные уравнения с четным вторым коэффициентом. Уравнения высших степеней.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226A" w:rsidRPr="00A930B9" w:rsidRDefault="001E226A" w:rsidP="00A930B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п.3.3 </w:t>
            </w:r>
            <w:r w:rsidR="00A930B9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445(б,г), 446(б,г), 447(б,г)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Вторая формула корней квадратного уравнения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A930B9" w:rsidRDefault="001E226A" w:rsidP="00A930B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п.3.3 </w:t>
            </w:r>
            <w:r w:rsidR="00A930B9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449(б,г,е,з), 450(б,г,е,з), 451(б,г,е,з), 454(б,г)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Тест</w:t>
            </w: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задач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Текстовые задачи с арифметическим, геометрическим, физическим содержанием, с экономическими фабулами. Математическая модель.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составить уравнение по условию задачи;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-соотнести найденные корни с условием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6A" w:rsidRPr="00A930B9" w:rsidRDefault="001E226A" w:rsidP="00A930B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п.3.4 </w:t>
            </w:r>
            <w:r w:rsidR="00A930B9"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456(б), 466(а), 467(б), 469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44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задач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930B9" w:rsidRPr="00C41A3F" w:rsidRDefault="001E226A" w:rsidP="00A930B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п.3.4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473, 476, 477, 479</w:t>
            </w:r>
          </w:p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45/10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Неполные квадратные уравнения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Неполные квадратные уравнения. Приемы решения уравнений.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Знать: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-термин «неполное квадратное уравнение»;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-приемы решения неполных квадратных уравнений.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-распознавать и решать неполные квадратные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п.3.5 </w:t>
            </w:r>
            <w:r w:rsidR="00A930B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(б,е), 491(г,е), 492(б,г), 493(б,г,е), 495(б,г,е)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46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Неполные квадратные уравнения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п.3.5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496(б,г,е), 497(б,г,е), 498(б), 499(б)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Неполные квадратные уравнения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п.3.5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503(б,г), 504(в,г), 506(б,г), 509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Теорема Виета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Теорема Виета. Формулы Виета. Теорема, обратная теореме Виета.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Знать: формулы Виета.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 применять теорему Виета для решения уравнений.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п.3.6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513(б,г,е), 514(б,г,е), 515(б,г,е)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П-31</w:t>
            </w: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Теорема Виета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п.3.6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517(б,г,е,з), 519(ж,е,ж,з), 524. Дополнительно: № 527(б), 528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П-32</w:t>
            </w: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0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Разложение квадратного трехчлена на множители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Квадратный трехчлен. Дискриминант квадратного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трехчлена. Корень квадратного трехчлена. Разложение квадратного трехчлена на множители.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Знать: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-что если квадратный трехчлен имеет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корни, то его можно разложить на множители;</w:t>
            </w:r>
          </w:p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-что если квадратный трехчлен не имеет корней, то разложить его на множители нельзя.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п.3.7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531(б,г), 533(б,г,е), 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534(б,г), 535(б,г,е)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5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Разложение квадратного трехчлена на множители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п.3.7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538(б,г,е), 539(б,г), 540(б,г), 542(б,г)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ДМ:П-34</w:t>
            </w:r>
          </w:p>
        </w:tc>
      </w:tr>
      <w:tr w:rsidR="001E226A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Разложение квадратного трехчлена на множители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п.3.7 №</w:t>
            </w:r>
            <w:r w:rsidR="00A930B9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543(б,г), 544(б,г,е), 545(б), 546(б), 547(б), 547(б), 548(б)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53/18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 по теме «Квадратные уравнения»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6F7878" w:rsidRDefault="001E226A" w:rsidP="00A930B9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п.3</w:t>
            </w:r>
            <w:r w:rsidR="00A930B9">
              <w:rPr>
                <w:rFonts w:ascii="Times New Roman" w:eastAsia="MS Mincho" w:hAnsi="Times New Roman" w:cs="Times New Roman"/>
                <w:lang w:eastAsia="ja-JP"/>
              </w:rPr>
              <w:t>.2-3.7 тест с.166-169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3601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54/19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Контрольная работа №3 по теме «Квадратные уравнения»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A" w:rsidRPr="006F7878" w:rsidRDefault="001E226A" w:rsidP="001E226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Повторение по теме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6A" w:rsidRPr="006F7878" w:rsidRDefault="001E226A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E226A" w:rsidRPr="006F7878" w:rsidTr="001977D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A" w:rsidRPr="00360155" w:rsidRDefault="001E226A" w:rsidP="001E2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601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4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Pr="003601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Системы уравнений 20 часов</w:t>
            </w: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E4454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Линейное уравнение с двумя переменными.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Линейное уравнение с двумя переменными. График уравнения. Уравнение прямой.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-выражать из линейного уравнения одну переменную через другую;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-находить пары чисел, являющиеся решением уравнения;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-строить график заданного линейного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D8" w:rsidRPr="006F7878" w:rsidRDefault="001977D8" w:rsidP="001977D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п.4.1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572(б), 575, 576(б,г)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56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Линейное уравнение с двумя переменными.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8" w:rsidRPr="006F7878" w:rsidRDefault="001977D8" w:rsidP="001977D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п.4.1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577(б,г), 585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График линейного уравнения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с двумя переменными.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п.4.2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588(б,г), 589(б,г,е), 590(б,г), 592, 59</w:t>
            </w:r>
            <w:r w:rsidR="009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График линейного уравнения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с двумя переменными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п.4.2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 601(б), 602(2), 603(б). Дополнительно: №606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Уравнение вида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y=kx+l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B3357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График уравнения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y=kx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. График уравнения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y=kx+l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. Угловой коэффициент прямой. Расположение графика в координатной плоскости при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k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&gt;0, при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k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&lt;0. условие параллельности прямых.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Геометрический смысл коэффициента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l.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726F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Знать/понимать:</w:t>
            </w:r>
          </w:p>
          <w:p w:rsidR="001977D8" w:rsidRPr="006F7878" w:rsidRDefault="001977D8" w:rsidP="00726F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-уравнение прямой;</w:t>
            </w:r>
          </w:p>
          <w:p w:rsidR="001977D8" w:rsidRPr="006F7878" w:rsidRDefault="001977D8" w:rsidP="00726F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-алгоритм построения прямой;</w:t>
            </w:r>
          </w:p>
          <w:p w:rsidR="001977D8" w:rsidRPr="006F7878" w:rsidRDefault="001977D8" w:rsidP="00726F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-если графики имеют общие точки, то система имеет решения;</w:t>
            </w:r>
          </w:p>
          <w:p w:rsidR="001977D8" w:rsidRPr="006F7878" w:rsidRDefault="001977D8" w:rsidP="00726F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если у графиков нет общих точек, то система решений не имеет;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п.4.3 №</w:t>
            </w:r>
            <w:r w:rsidR="009E625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607(б,г), 608(б,г), 610(б,г,д), 612, 618(б)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0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Уравнение вида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y=kx+l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B3357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726F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п.4.3№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617, 619(б,г,е), 620(б,г,е), 621(б,г)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Уравнение вида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y=kx+l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B3357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726F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п.4.3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627(б,г), 628(б), 630. Дополнительно: №632(б)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6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Системы уравнений. Решение систем способом сложения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Система уравнений. Решение систем уравнений с двумя переменными. Способ записи систем с помощью фигурной скобки. Решение систем способом сложения и способом подстановки.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алгоритм решения систем уравнений.</w:t>
            </w:r>
          </w:p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-перейти от уравнения вида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ax+by=c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к уравнению вида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y=kx+</w:t>
            </w:r>
          </w:p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- указать коэффициенты 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>k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 и</w:t>
            </w:r>
            <w:r w:rsidRPr="006F7878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l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;</w:t>
            </w:r>
          </w:p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-схематически показать положение прямой, заданной уравнением указанного вида;</w:t>
            </w:r>
          </w:p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-решать системы способом сложения;</w:t>
            </w:r>
          </w:p>
          <w:p w:rsidR="001977D8" w:rsidRPr="006F7878" w:rsidRDefault="001977D8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-решать системы способом подстановки.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п.4.4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633(б,г), 635, 636(б,г,е), 637(б)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Системы уравнений. Решение систем способом сложения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п.4.4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639(б,г,е), 640(б,г,е)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64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Системы уравнений. Решение систем способом сложения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п.4.4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641(б,г), 645(б,г), 646(б,г)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систем способом подстановки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п.4.5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650(б,г), 653(б,г), 651(б,г), 652(б,г,е)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П-38</w:t>
            </w: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66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систем способом подстановки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8" w:rsidRPr="009E625B" w:rsidRDefault="001977D8" w:rsidP="009E625B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п.4.5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658(б,г), 660(б,г), 661(б), 662(б,г)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977D8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задач с помощью систем уравнений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Математическая модель задачи. Система уравнений. Решение уравнения или системы уравнений. Соответствие полученного результата условию задачи.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Знать/понимать значимость и полезность математического аппарата.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ввести переменные;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-перевести условие на математический язык;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-решить систему или уравнение;</w:t>
            </w:r>
          </w:p>
          <w:p w:rsidR="001977D8" w:rsidRPr="006F7878" w:rsidRDefault="001977D8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-соотнести полученный результата с условием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5B" w:rsidRPr="00C41A3F" w:rsidRDefault="009E625B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п.4.6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664(в,г), 665(б), 666(б)</w:t>
            </w:r>
          </w:p>
          <w:p w:rsidR="001977D8" w:rsidRPr="009E625B" w:rsidRDefault="001977D8" w:rsidP="009E625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D8" w:rsidRPr="006F7878" w:rsidRDefault="001977D8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9E625B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задач с помощью систем уравнений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625B" w:rsidRPr="009E625B" w:rsidRDefault="009E625B" w:rsidP="007D2790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п.4.6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668(б), 670(б), 674(а)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E625B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задач с помощью систем уравнений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5B" w:rsidRPr="009E625B" w:rsidRDefault="009E625B" w:rsidP="007D2790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п.4.6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673(б), 676, 680(б)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П-40</w:t>
            </w:r>
          </w:p>
        </w:tc>
      </w:tr>
      <w:tr w:rsidR="009E625B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70/16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Решение задач с помощью систем уравнений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5B" w:rsidRPr="009E625B" w:rsidRDefault="009E625B" w:rsidP="007D2790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п.4.6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679(б), 683.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E625B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71/17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Задачи на координатной плоскости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Применение алгебраического аппарата к решению задач с геометрической тематикой.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Координаты точки пересечения прямых.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Знать:</w:t>
            </w:r>
          </w:p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-геометрический смысл коэффициентов;</w:t>
            </w:r>
          </w:p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- условие параллельности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прямых.</w:t>
            </w:r>
          </w:p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 свободно решать системы линейных уравнений.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5B" w:rsidRPr="009E625B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п.4.7 № </w:t>
            </w:r>
            <w:r w:rsidR="009E625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684(б), 685(б), 686(а), 687(б), 688(б)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ФО</w:t>
            </w:r>
          </w:p>
        </w:tc>
      </w:tr>
      <w:tr w:rsidR="009E625B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72/18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Задачи на координатной плоскости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5B" w:rsidRPr="009E625B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п.4.7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689(б), 692, 693, 695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П-41</w:t>
            </w:r>
          </w:p>
        </w:tc>
      </w:tr>
      <w:tr w:rsidR="009E625B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73/19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 по теме «Системы уравнений»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5B" w:rsidRPr="006F7878" w:rsidRDefault="009E625B" w:rsidP="001977D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п.4.1-4.7</w:t>
            </w:r>
            <w:r w:rsidR="00EE267C">
              <w:rPr>
                <w:rFonts w:ascii="Times New Roman" w:eastAsia="MS Mincho" w:hAnsi="Times New Roman" w:cs="Times New Roman"/>
                <w:lang w:eastAsia="ja-JP"/>
              </w:rPr>
              <w:t xml:space="preserve"> тест с.223-226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E625B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74/20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Контрольная работа №4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по теме «Системы уравнений»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5B" w:rsidRPr="006F7878" w:rsidRDefault="009E625B" w:rsidP="001977D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Повторение по теме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E625B" w:rsidRPr="006F7878" w:rsidTr="001977D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726F16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6F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5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Pr="00726F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Функции 14 часов</w:t>
            </w:r>
          </w:p>
        </w:tc>
      </w:tr>
      <w:tr w:rsidR="009E625B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Чтение графиков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График функции. Графические характеристики – сравнение скоростей, вычисление скоростей, определение максимальных и минимальных значений. Понятие функции. Зависимая и независимая переменные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-находить с помощью графика значение одной из рассматриваемых величин по значению другой;</w:t>
            </w:r>
          </w:p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-описывать характер изменения одной величины в зависимости от другой;</w:t>
            </w:r>
          </w:p>
          <w:p w:rsidR="009E625B" w:rsidRPr="006F7878" w:rsidRDefault="009E625B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-строить график зависимости, если она задана таблицей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5B" w:rsidRPr="00EE267C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п.5.1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729, 730, 732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5B" w:rsidRPr="006F7878" w:rsidRDefault="009E625B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6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Что такое функция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E267C" w:rsidRPr="00EE267C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п.5.2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737(б), 738(б), 739(б), 740(б,г), 747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П-42</w:t>
            </w: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Что такое функция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C" w:rsidRPr="00EE267C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п.5.2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 744(в,г), 746(б,в), 749, 751. Дополнительно: №755(б,г)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П-43</w:t>
            </w: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График функции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Аргумент. Область определения функции. Способы задания функции. Числовые промежутки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Знать/понимать: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-термины «функция», «аргумент», «область определения функции»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записывать функциональные соотношения с использованием символического языка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-выводить по формуле значение функции, соответствующее данному аргументу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7C" w:rsidRPr="00C41A3F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п.5.3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 761(б), 760, 762(б), 763(а). Дополнительно:</w:t>
            </w:r>
          </w:p>
          <w:p w:rsidR="00EE267C" w:rsidRPr="00EE267C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 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МД</w:t>
            </w: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График функции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E267C" w:rsidRPr="00EE267C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п.5.3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764(б), 765(б,г), 766(б,г). Дополнительно: №775(б)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ДМ: П-44</w:t>
            </w: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0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функции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Нули функции. Наибольшее и наименьшее значения функции. Промежутки знакопостоянства. Возрастание и убывание функции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E267C" w:rsidRPr="00EE267C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п.5.4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776, 783(б,г), 782(б), 784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ФО</w:t>
            </w: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Свойства функции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C" w:rsidRPr="00EE267C" w:rsidRDefault="00EE267C" w:rsidP="00EE267C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п.5.4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780(в,г), 781(б,г), 785(б,г,е),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787(б). Дополнительно: №789(б)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ДМ: П – 45</w:t>
            </w: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8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Линейная функция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Линейная функция. График линейной функции. Постоянная функция или константа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 строить график линейной функции;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-определять, возрастающей или убывающей является линейная функция;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-находить с помощью графика промежутки знакопостоянства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7C" w:rsidRPr="006F7878" w:rsidRDefault="00EE267C" w:rsidP="00EE267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п.5.6 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791, 793, 794(б,г,е), 795(в,г). Дополнительно: №803(б,г)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Линейная функция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C" w:rsidRPr="006F7878" w:rsidRDefault="00EE267C" w:rsidP="00EE267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п.5.6 №</w:t>
            </w:r>
            <w:r w:rsidR="00CC6E7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798(а), 801, 805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Функция  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y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=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k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/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x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 и ее график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Обратно пропорциональная зависимость. График функции – гипербола. Область определения. Возрастание, убывание функции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Знать: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-свойства функции;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-функциональную символику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-строить график функции;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-моделировать ситуацию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7C" w:rsidRPr="006F7878" w:rsidRDefault="00EE267C" w:rsidP="00EE267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п.5.7 №</w:t>
            </w:r>
            <w:r w:rsidR="00CC6E7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CC6E7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 + перечислить свойства первой и третьей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Работа по готовым графикам</w:t>
            </w:r>
          </w:p>
        </w:tc>
      </w:tr>
      <w:tr w:rsidR="00EE267C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Функция  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y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=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k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/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x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 и ее график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C" w:rsidRPr="006F7878" w:rsidRDefault="00EE267C" w:rsidP="00CC6E7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п.5.7 №</w:t>
            </w:r>
            <w:r w:rsidR="00CC6E7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819(б), 820(б)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E267C" w:rsidRPr="006F7878" w:rsidTr="001977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86/</w:t>
            </w:r>
            <w:r w:rsidRPr="001977D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Функция  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y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=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k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>/</w:t>
            </w:r>
            <w:r w:rsidRPr="006F7878">
              <w:rPr>
                <w:rFonts w:ascii="Times New Roman" w:eastAsia="MS Mincho" w:hAnsi="Times New Roman" w:cs="Times New Roman"/>
                <w:lang w:val="en-US" w:eastAsia="ja-JP"/>
              </w:rPr>
              <w:t>x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 и ее график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C" w:rsidRPr="006F7878" w:rsidRDefault="00EE267C" w:rsidP="007D2790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п.5.7 №</w:t>
            </w:r>
            <w:r w:rsidR="00CC6E7B"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822(б), 823. Дополнительно: №827(б)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87</w:t>
            </w:r>
            <w:r w:rsidRPr="001977D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 по теме «Функции»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C" w:rsidRPr="006F7878" w:rsidRDefault="00EE267C" w:rsidP="007D2790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п.5.1-5.6</w:t>
            </w:r>
            <w:r w:rsidR="00CC6E7B">
              <w:rPr>
                <w:rFonts w:ascii="Times New Roman" w:eastAsia="MS Mincho" w:hAnsi="Times New Roman" w:cs="Times New Roman"/>
                <w:lang w:eastAsia="ja-JP"/>
              </w:rPr>
              <w:t xml:space="preserve"> тест с.279-283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1977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87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Контрольная работа №5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по теме «Функции»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C" w:rsidRPr="006F7878" w:rsidRDefault="00CC6E7B" w:rsidP="00CC6E7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Повторение по теме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E267C" w:rsidRPr="006F7878" w:rsidTr="001977D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CC6E7B" w:rsidP="00CC6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26F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Тема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726F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Вероятность и статистика</w:t>
            </w:r>
            <w:r w:rsidRPr="00726F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  <w:r w:rsidRPr="00726F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часов</w:t>
            </w:r>
          </w:p>
        </w:tc>
      </w:tr>
      <w:tr w:rsidR="00EE267C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 w:rsidR="00CC6E7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Статистические характеристики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Размах. Среднее арифметическое. Таблица частот. Мода. Медиана ряда. Классическое определение вероятности. Способ вычисления вероятности события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Понимать: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-как с помощью различных средних проводится описание и обработка данных.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Знать: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-определение вероятности.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Уметь: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-составлять и анализировать таблицу частот;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-находить медиану;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-распознавать равновероятные события;</w:t>
            </w:r>
          </w:p>
          <w:p w:rsidR="00EE267C" w:rsidRPr="006F7878" w:rsidRDefault="00EE267C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-решать задачи на прямое применение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определения.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7C" w:rsidRPr="00361306" w:rsidRDefault="00361306" w:rsidP="00361306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п.6.1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858, 859, 864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7C" w:rsidRPr="006F7878" w:rsidRDefault="00EE267C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Статистические характеристики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spacing w:after="167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п.6.1 </w:t>
            </w:r>
          </w:p>
          <w:p w:rsidR="00361306" w:rsidRPr="00361306" w:rsidRDefault="00361306" w:rsidP="00361306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№861, 865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Устный счет</w:t>
            </w: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0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Вероятность равновозможных событий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361306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п.6.2 № </w:t>
            </w:r>
            <w:r w:rsidRPr="00C41A3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868(б,в), 869, 871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Устная работа по таблицам</w:t>
            </w: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Вероятность равновозможных событий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361306" w:rsidRDefault="00361306" w:rsidP="00361306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п.6.2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874, 875, 878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Сам. раб.</w:t>
            </w: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7D2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2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Сложные эксперименты.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361306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п.6.3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883, 886, 889, №890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3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 xml:space="preserve">Сложные </w:t>
            </w:r>
            <w:r w:rsidRPr="006F78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эксперименты.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361306" w:rsidRDefault="00361306" w:rsidP="00361306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п.6.3 №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892. </w:t>
            </w:r>
            <w:r w:rsidRPr="00C4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Дополнительно: №895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4/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Геометрические вероятности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361306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п.6.4 № 894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5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861B8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 по теме «Вероятность и статистика»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361306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п.6.1-6.4 тест с.306-307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361306">
        <w:trPr>
          <w:trHeight w:val="12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7D2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96/9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Контрольная работа №6 по теме «Вероятность и статистика»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861B8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86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Повторение по теме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361306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861B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7/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Повторение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861B8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Алгебраические дроби.</w:t>
            </w:r>
          </w:p>
          <w:p w:rsidR="00361306" w:rsidRPr="006F7878" w:rsidRDefault="00361306" w:rsidP="00861B8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Квадратные уравнения. Квадратные корни.</w:t>
            </w:r>
          </w:p>
          <w:p w:rsidR="00361306" w:rsidRPr="006F7878" w:rsidRDefault="00361306" w:rsidP="00861B8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Системы уравнений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86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861B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8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Повторение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861B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99</w:t>
            </w:r>
            <w:r w:rsidRPr="006F7878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/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Повторение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100/4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Повторение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CC6E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101/3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Итоговая контрольная работа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1306" w:rsidRPr="006F7878" w:rsidTr="00206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102/4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Повторение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06" w:rsidRPr="006F7878" w:rsidRDefault="00361306" w:rsidP="006F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6F7878" w:rsidRPr="00884D62" w:rsidRDefault="006F7878" w:rsidP="00884D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6F7878" w:rsidRPr="00884D62" w:rsidSect="00E032DA">
          <w:type w:val="continuous"/>
          <w:pgSz w:w="11906" w:h="16838" w:code="9"/>
          <w:pgMar w:top="993" w:right="1466" w:bottom="1134" w:left="1134" w:header="709" w:footer="709" w:gutter="0"/>
          <w:cols w:space="708"/>
          <w:titlePg/>
          <w:docGrid w:linePitch="360"/>
        </w:sectPr>
      </w:pPr>
    </w:p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D62" w:rsidRPr="00205218" w:rsidRDefault="00884D62" w:rsidP="0088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218">
        <w:rPr>
          <w:rFonts w:ascii="Times New Roman" w:eastAsia="Times New Roman" w:hAnsi="Times New Roman" w:cs="Times New Roman"/>
          <w:sz w:val="28"/>
          <w:szCs w:val="28"/>
        </w:rPr>
        <w:t>7-9 классы</w:t>
      </w:r>
    </w:p>
    <w:p w:rsidR="00884D62" w:rsidRPr="00205218" w:rsidRDefault="00884D62" w:rsidP="00884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65" w:type="dxa"/>
        <w:jc w:val="center"/>
        <w:tblInd w:w="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5657"/>
        <w:gridCol w:w="6748"/>
      </w:tblGrid>
      <w:tr w:rsidR="00884D62" w:rsidRPr="00205218" w:rsidTr="00884D62">
        <w:trPr>
          <w:tblHeader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4D62" w:rsidRPr="00205218" w:rsidRDefault="00884D62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4D62" w:rsidRPr="00205218" w:rsidRDefault="00884D62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4D62" w:rsidRPr="00205218" w:rsidRDefault="00884D62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 в 7-9 классах (для обеспечения возможности успешного продолжения образования на базовом и углублённом уровнях)</w:t>
            </w:r>
          </w:p>
        </w:tc>
      </w:tr>
      <w:tr w:rsidR="00884D62" w:rsidRPr="00205218" w:rsidTr="00884D62">
        <w:trPr>
          <w:trHeight w:val="54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теории множеств и 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математической логики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множества перечислением их элементов;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пересечение, объединение, подмножество в простейших ситуациях;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понятиями: определение, аксиома, теорема, доказательство;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и контрпримеры для подтвержд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своих высказываний.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изображать множества и отношение множеств с помощью кругов Эйлера;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 множество с помощью перечисления элементов, словесного описания;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884D62" w:rsidRPr="00205218" w:rsidRDefault="00884D62" w:rsidP="00884D62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 высказывания, отрицания высказываний.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чисел и правила действий при выполнении вычислений;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значение квадратного корня из положительного целого числа; 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рациональные и иррациональные числа;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числа.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вычисления, в том числе с использованием приёмов рациональных вычислений;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 рациональные и иррациональные числа;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представлять рациональное число в виде десятичной дроби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упорядочивать числа, записанные в виде обыкновенной и десятичной дроби;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НОД и НОК чисел и использовать их при решении задач.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записывать и округлять числовые значения реальных величин с использованием разных систем измерения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Тождественные преобразования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11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884D62" w:rsidRPr="00205218" w:rsidRDefault="00884D62" w:rsidP="00884D62">
            <w:pPr>
              <w:numPr>
                <w:ilvl w:val="0"/>
                <w:numId w:val="11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884D62" w:rsidRPr="00205218" w:rsidRDefault="00884D62" w:rsidP="00884D62">
            <w:pPr>
              <w:numPr>
                <w:ilvl w:val="0"/>
                <w:numId w:val="11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884D62" w:rsidRPr="00205218" w:rsidRDefault="00884D62" w:rsidP="00884D62">
            <w:pPr>
              <w:numPr>
                <w:ilvl w:val="0"/>
                <w:numId w:val="11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10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смысл записи числа в стандартном виде; </w:t>
            </w:r>
          </w:p>
          <w:p w:rsidR="00884D62" w:rsidRPr="00205218" w:rsidRDefault="00884D62" w:rsidP="00884D62">
            <w:pPr>
              <w:numPr>
                <w:ilvl w:val="0"/>
                <w:numId w:val="10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понятием «стандартная запись числа»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 квадрат суммы и разности одночленов;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раскладывать на множители квадратный   трёхчлен;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преобразования выражений, содержащих модуль.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12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выполнять преобразования и действия с числами, записанными в стандартном виде;</w:t>
            </w:r>
          </w:p>
          <w:p w:rsidR="00884D62" w:rsidRPr="00205218" w:rsidRDefault="00884D62" w:rsidP="00884D62">
            <w:pPr>
              <w:numPr>
                <w:ilvl w:val="0"/>
                <w:numId w:val="12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Уравнения и неравенства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и несложные неравенства, сводящиеся к линейным;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решения неравенств и их систем на числовой прямой.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решать линейные уравнения при решении задач, возникающих в других учебных предметах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дробно-линейные уравнения;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простейшие иррациональные уравнения вида </w:t>
            </w:r>
            <w:r w:rsidRPr="00205218">
              <w:rPr>
                <w:rFonts w:ascii="Times New Roman" w:eastAsia="Times New Roman" w:hAnsi="Times New Roman" w:cs="Times New Roman"/>
                <w:i/>
                <w:position w:val="-16"/>
                <w:sz w:val="24"/>
                <w:szCs w:val="24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21pt" o:ole="">
                  <v:imagedata r:id="rId10" o:title=""/>
                </v:shape>
                <o:OLEObject Type="Embed" ProgID="Msxml2.SAXXMLReader.5.0" ShapeID="_x0000_i1025" DrawAspect="Content" ObjectID="_1615532002" r:id="rId11"/>
              </w:objec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5218">
              <w:rPr>
                <w:rFonts w:ascii="Times New Roman" w:eastAsia="Times New Roman" w:hAnsi="Times New Roman" w:cs="Times New Roman"/>
                <w:i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1057275" cy="266700"/>
                  <wp:effectExtent l="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уравнения вида</w:t>
            </w:r>
            <w:r w:rsidRPr="00205218">
              <w:rPr>
                <w:rFonts w:ascii="Times New Roman" w:eastAsia="Times New Roman" w:hAnsi="Times New Roman" w:cs="Times New Roman"/>
                <w:i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66725" cy="238125"/>
                  <wp:effectExtent l="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уравнения способом разложения на множители и замены переменной;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линейные уравнения и неравенства с параметрами;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несложные квадратные уравнения с параметром;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несложные уравнения в целых числах.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линейной функции;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проверять, является ли данный график графиком 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заданной функции (линейной, квадратичной, обратной пропорциональности);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приближённые значения координат точки пересечения графиков функций;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прогрессии, в которых ответ может быть получен непосредственным подсчётом без применения формул.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линейной функции и ее график при решении задач из других учебных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205218">
              <w:rPr>
                <w:rFonts w:ascii="Times New Roman" w:eastAsia="Times New Roman" w:hAnsi="Times New Roman" w:cs="Times New Roman"/>
                <w:i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809625" cy="390525"/>
                  <wp:effectExtent l="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5218">
              <w:rPr>
                <w:rFonts w:ascii="Times New Roman" w:eastAsia="Times New Roman" w:hAnsi="Times New Roman" w:cs="Times New Roman"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04825" cy="219075"/>
                  <wp:effectExtent l="19050" t="0" r="9525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8AF"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QUOTE  </w:instrText>
            </w:r>
            <w:r w:rsidR="004868AF"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2052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205218">
              <w:rPr>
                <w:rFonts w:ascii="Times New Roman" w:eastAsia="Calibri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47675" cy="219075"/>
                  <wp:effectExtent l="19050" t="0" r="9525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fldSimple w:instr="">
              <w:r w:rsidRPr="00205218">
                <w:rPr>
                  <w:rFonts w:ascii="Times New Roman" w:eastAsia="Times New Roman" w:hAnsi="Times New Roman" w:cs="Times New Roman"/>
                  <w:i/>
                  <w:noProof/>
                  <w:position w:val="-10"/>
                  <w:sz w:val="24"/>
                  <w:szCs w:val="24"/>
                </w:rPr>
                <w:drawing>
                  <wp:inline distT="0" distB="0" distL="0" distR="0">
                    <wp:extent cx="476250" cy="247650"/>
                    <wp:effectExtent l="19050" t="0" r="0" b="0"/>
                    <wp:docPr id="13" name="Рисунок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2052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205218">
              <w:rPr>
                <w:rFonts w:ascii="Times New Roman" w:eastAsia="Times New Roman" w:hAnsi="Times New Roman" w:cs="Times New Roman"/>
                <w:bCs/>
                <w:i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19075"/>
                  <wp:effectExtent l="0" t="0" r="9525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для построения графиков функций </w:t>
            </w:r>
            <w:r w:rsidRPr="00205218">
              <w:rPr>
                <w:rFonts w:ascii="Times New Roman" w:eastAsia="Times New Roman" w:hAnsi="Times New Roman" w:cs="Times New Roman"/>
                <w:i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104900" cy="219075"/>
                  <wp:effectExtent l="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исследовать функцию по её графику;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:rsidR="00884D62" w:rsidRPr="00205218" w:rsidRDefault="00884D62" w:rsidP="00884D62">
            <w:p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Статистика и теория вероятностей 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решать простейшие комбинаторные задачи методом прямого и организованного перебора;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представлять данные в виде таблиц, диаграмм, графиков;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читать информацию, представленную в виде </w:t>
            </w: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таблицы, диаграммы, графика;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определять </w:t>
            </w: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</w:rPr>
              <w:t>основные статистические характеристики числовых наборов;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оценивать вероятность события в простейших случаях;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:rsidR="00884D62" w:rsidRPr="00205218" w:rsidRDefault="00884D62" w:rsidP="0088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оценивать количество возможных вариантов методом перебора;</w:t>
            </w:r>
          </w:p>
          <w:p w:rsidR="00884D62" w:rsidRPr="00205218" w:rsidRDefault="00884D62" w:rsidP="00884D62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иметь представление о роли практически достоверных и маловероятных событий;</w:t>
            </w:r>
          </w:p>
          <w:p w:rsidR="00884D62" w:rsidRPr="00205218" w:rsidRDefault="00884D62" w:rsidP="00884D62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оценивать вероятность реальных событий и явлений в несложных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извлекать информацию,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представленную в таблицах, на диаграммах, графиках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составлять таблицы, строить диаграммы и графики на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основе данных;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оперировать понятиями: факториал числа, перестановки и сочетания, треугольник Паскаля;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применять правило произведения при решении комбинаторных задач;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представлять информацию с помощью кругов Эйлера;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884D62" w:rsidRPr="00205218" w:rsidRDefault="00884D62" w:rsidP="0088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84D62" w:rsidRPr="00205218" w:rsidRDefault="00884D62" w:rsidP="0088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оценивать вероятность реальных событий и явлений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осуществлять способ поиска решения задачи, в </w:t>
            </w: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котором рассуждение строится от условия к требованию или от требования к условию;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составлять план решения задачи; 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выделять этапы решения задачи;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:rsidR="00884D62" w:rsidRPr="00205218" w:rsidRDefault="00884D62" w:rsidP="0088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14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различать модель текста и модель решения задачи, конструировать к одной модели решения несложной задачи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разные модели текста задачи;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моделировать рассуждения при поиске решения задач с помощью граф-схемы;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анализировать затруднения при решении задач;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решать разнообразные задачи «на части», 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осознавать и объяснять идентичность задач разных типов,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связывающих три величины (на работу, на покупки, на движение).выделять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владеть основными методами решения задач на смеси, сплавы, концентрации;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несложные задачи по математической статистике;</w:t>
            </w:r>
          </w:p>
          <w:p w:rsidR="00884D62" w:rsidRPr="00205218" w:rsidRDefault="00884D62" w:rsidP="00884D62">
            <w:pPr>
              <w:numPr>
                <w:ilvl w:val="0"/>
                <w:numId w:val="9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884D62" w:rsidRPr="00205218" w:rsidRDefault="00884D62" w:rsidP="0088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решать и конструировать задачи на основе рассмотрения реальных ситуаций, в которых не требуется точный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вычислительный результат;</w:t>
            </w:r>
          </w:p>
          <w:p w:rsidR="00884D62" w:rsidRPr="00205218" w:rsidRDefault="00884D62" w:rsidP="00884D62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решать задачи на движение по реке, рассматривая разные системы отсчета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34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34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34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884D62" w:rsidRPr="00205218" w:rsidTr="00884D62">
        <w:trPr>
          <w:trHeight w:val="113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884D62" w:rsidRPr="00205218" w:rsidRDefault="00884D62" w:rsidP="00884D62">
            <w:pPr>
              <w:spacing w:after="0" w:line="240" w:lineRule="auto"/>
              <w:ind w:left="8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34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подходящий изученный метод для решении изученных типов математических задач;</w:t>
            </w:r>
          </w:p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884D62" w:rsidRPr="00205218" w:rsidRDefault="00884D62" w:rsidP="00884D62">
            <w:pPr>
              <w:numPr>
                <w:ilvl w:val="0"/>
                <w:numId w:val="15"/>
              </w:numPr>
              <w:tabs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Pr="00205218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3025"/>
        <w:gridCol w:w="9302"/>
      </w:tblGrid>
      <w:tr w:rsidR="00884D62" w:rsidRPr="00205218" w:rsidTr="00884D62">
        <w:trPr>
          <w:trHeight w:val="289"/>
          <w:jc w:val="center"/>
        </w:trPr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62" w:rsidRPr="00205218" w:rsidRDefault="00884D62" w:rsidP="008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7-9  класс. Алгебра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Числа. Рациональные числа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рационального числа десятичной дробью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Числа. Иррациональные числа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иррациональных чисел. Примеры доказательств в алгебре. Применение в геометрии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Сравнение иррациональных чисел.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Множество действительных чисел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Тождественные преобразования. Числовые и буквенные выражения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Тождественные преобразования. Целые выражения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многочлена на множители: вынесение общего множителя за скобки,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группировка, применение формул сокращённого умножения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Квадратный трёхчлен, разложение квадратного трёхчлена на множители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Тождественные преобразования. Дробно-рациональные выражения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Допустимые значения переменных в дробно-рациональных выражениях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Сокращение алгебраических дробей. Приведение алгебраических дробей к общему знаменателю. Возведение в степень (алгебраических дробей). Преобразование выражений, содержащих знак модуля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Тождественные преобразования. Квадратные корни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корни: умножение, деление, вынесение множителя из-под знака корня,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внесение множителя под знак корня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Уравнения. Равенства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равенство. Равенство с переменной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равносильности уравнений. Область определения уравнения (область допустимых значений переменной)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Линейное уравнение и его корни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линейных уравнений.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Линейное уравнение с параметром. Количество корней линейного уравнения. Решение линейных уравнений с параметром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Квадратное уравнение и его корни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Неполные квадратные уравнения. Дискриминант квадратного уравнения.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Теорема Виета. Теорема, обратная теореме Виета.</w:t>
            </w: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Решение квадратных уравнений: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использование формулы для нахождения корней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, графический метод решения, разложение на множители, подбор корней с использованием теоремы Виета</w:t>
            </w:r>
            <w:r w:rsidRPr="002052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Дробно-рациональные уравнения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Решение дробно-рациональных уравнений. 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</w:t>
            </w:r>
            <w:r w:rsidRPr="0020521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уравнений.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Простейшие иррациональные уравнения вида </w:t>
            </w:r>
            <w:r w:rsidRPr="00205218"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714375" cy="266700"/>
                  <wp:effectExtent l="0" t="0" r="0" b="0"/>
                  <wp:docPr id="23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218"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1057275" cy="266700"/>
                  <wp:effectExtent l="0" t="0" r="9525" b="0"/>
                  <wp:docPr id="2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Уравнения вида</w:t>
            </w:r>
            <w:r w:rsidRPr="00205218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66725" cy="238125"/>
                  <wp:effectExtent l="0" t="0" r="9525" b="0"/>
                  <wp:docPr id="2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Уравнения в целых числах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Прямая как графическая интерпретация линейного уравнения с двумя переменными. 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графический метод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 сложения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Системы линейных уравнений с параметром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справедливости неравенств при заданных значениях переменных. 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Строгие и нестрогие неравенства.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 определения неравенства (область допустимых значений переменной).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Квадратное неравенство и его решения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целых и дробно-рациональных неравенств методом интервалов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неравенств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систем неравенств с одной переменной: линейных,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квадратных.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решения системы неравенств на числовой прямой. Запись решения системы неравенств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функции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представлений о метапредметном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промежутки возрастания и убывания, наибольшее и наименьшее значения. Исследование функции по её графику. 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об асимптотах.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Непрерывность функции. Кусочно-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заданные функции</w:t>
            </w:r>
          </w:p>
        </w:tc>
      </w:tr>
      <w:tr w:rsidR="00884D62" w:rsidRPr="00205218" w:rsidTr="00884D62">
        <w:trPr>
          <w:trHeight w:val="643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 функция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и график линейной функции. Угловой коэффициент прямой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Расположение графика линейной функции в зависимости от её углового коэффициента и свободного члена.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Построение графика квадратичной функции по точкам.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нулей квадратичной функции,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множества значений, промежутков знакопостоянства, промежутков монотонности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205218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390525" cy="390525"/>
                  <wp:effectExtent l="0" t="0" r="0" b="0"/>
                  <wp:docPr id="26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8AF"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205218">
              <w:rPr>
                <w:rFonts w:ascii="Times New Roman" w:eastAsia="Times New Roman" w:hAnsi="Times New Roman" w:cs="Times New Roman"/>
                <w:noProof/>
                <w:position w:val="-15"/>
                <w:sz w:val="24"/>
                <w:szCs w:val="24"/>
              </w:rPr>
              <w:drawing>
                <wp:inline distT="0" distB="0" distL="0" distR="0">
                  <wp:extent cx="409575" cy="304800"/>
                  <wp:effectExtent l="19050" t="0" r="9525" b="0"/>
                  <wp:docPr id="2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8AF"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Графики функций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Преобразование графика функции </w:t>
            </w:r>
            <w:r w:rsidRPr="00205218">
              <w:rPr>
                <w:rFonts w:ascii="Times New Roman" w:eastAsia="Times New Roman" w:hAnsi="Times New Roman" w:cs="Times New Roman"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00075" cy="200025"/>
                  <wp:effectExtent l="19050" t="0" r="0" b="0"/>
                  <wp:docPr id="28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построения графиков функций вида </w:t>
            </w:r>
            <w:r w:rsidRPr="00205218">
              <w:rPr>
                <w:rFonts w:ascii="Times New Roman" w:eastAsia="Times New Roman" w:hAnsi="Times New Roman" w:cs="Times New Roman"/>
                <w:i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133475" cy="219075"/>
                  <wp:effectExtent l="0" t="0" r="0" b="0"/>
                  <wp:docPr id="29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Графики функций </w:t>
            </w:r>
            <w:r w:rsidRPr="00205218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809625" cy="390525"/>
                  <wp:effectExtent l="0" t="0" r="0" b="0"/>
                  <wp:docPr id="30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21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04825" cy="219075"/>
                  <wp:effectExtent l="19050" t="0" r="9525" b="0"/>
                  <wp:docPr id="31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8AF"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 </w:instrText>
            </w:r>
            <w:r w:rsidR="004868AF"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218">
              <w:rPr>
                <w:rFonts w:ascii="Times New Roman" w:eastAsia="Calibri" w:hAnsi="Times New Roman" w:cs="Times New Roman"/>
                <w:bCs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85775" cy="219075"/>
                  <wp:effectExtent l="19050" t="0" r="9525" b="0"/>
                  <wp:docPr id="6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fldSimple w:instr="">
              <w:r w:rsidRPr="00205218">
                <w:rPr>
                  <w:rFonts w:ascii="Times New Roman" w:eastAsia="Times New Roman" w:hAnsi="Times New Roman" w:cs="Times New Roman"/>
                  <w:noProof/>
                  <w:position w:val="-10"/>
                  <w:sz w:val="24"/>
                  <w:szCs w:val="24"/>
                </w:rPr>
                <w:drawing>
                  <wp:inline distT="0" distB="0" distL="0" distR="0">
                    <wp:extent cx="476250" cy="247650"/>
                    <wp:effectExtent l="19050" t="0" r="0" b="0"/>
                    <wp:docPr id="65" name="Рисунок 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05218">
              <w:rPr>
                <w:rFonts w:ascii="Times New Roman" w:eastAsia="Times New Roman" w:hAnsi="Times New Roman" w:cs="Times New Roman"/>
                <w:bCs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19075"/>
                  <wp:effectExtent l="0" t="0" r="9525" b="0"/>
                  <wp:docPr id="66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Последовательности и прогрессии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числовых последовательностей. Бесконечные последовательности. Свойства арифметической прогрессии.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Формула общего члена и суммы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первых членов арифметической и геометрической прогрессий.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Сходящаяся геометрическая прогрессия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Отдельного раздела не выделялось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Решение текстовых задач.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возможных ситуаций взаимного расположения объектов при их движении, соотношения объёмов выполняемых работ при совместной работе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части, доли, проценты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Логические задачи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логических задач. </w:t>
            </w:r>
            <w:r w:rsidRPr="002052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Решение логических задач с помощью графов, таблиц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методы решения текстовых задач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арифметический, алгебраический, перебор вариантов. </w:t>
            </w:r>
            <w:r w:rsidRPr="002052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Первичные представления о других методах решения задач (геометрические и графические методы)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_Toc405513922"/>
            <w:bookmarkStart w:id="10" w:name="_Toc284662800"/>
            <w:bookmarkStart w:id="11" w:name="_Toc284663427"/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  <w:bookmarkEnd w:id="9"/>
            <w:bookmarkEnd w:id="10"/>
            <w:bookmarkEnd w:id="11"/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Статистика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Медиана. 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рассеивания: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дисперсия и стандартное отклонение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Изменчивость при измерениях.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Решающие правила. Закономерности в изменчивых величинах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Случайные события 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вероятность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Случайные события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Вероятности элементарных событий. События в случайных экспериментах и 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событий с помощью диаграмм Эйлера.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Противоположные события, объединение и пересечение событий. Правило сложения вероятностей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Случайный выбор.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эксперимента в виде дерева.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Независимые события. Умножение вероятностей независимых событий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Последовательные независимые испытания.</w:t>
            </w: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независимых событиях в жизни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Комбинаторика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Элементы комбинаторики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      </w:r>
          </w:p>
        </w:tc>
      </w:tr>
      <w:tr w:rsidR="00884D62" w:rsidRPr="00205218" w:rsidTr="00884D62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Случайные величины</w:t>
            </w:r>
          </w:p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62" w:rsidRPr="00205218" w:rsidRDefault="00884D62" w:rsidP="00884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5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</w:t>
            </w:r>
          </w:p>
        </w:tc>
      </w:tr>
    </w:tbl>
    <w:p w:rsidR="00884D62" w:rsidRPr="00205218" w:rsidRDefault="00884D62" w:rsidP="0088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62" w:rsidRDefault="00884D62"/>
    <w:sectPr w:rsidR="00884D62" w:rsidSect="006F7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51" w:rsidRDefault="006A3C51" w:rsidP="00884D62">
      <w:pPr>
        <w:spacing w:after="0" w:line="240" w:lineRule="auto"/>
      </w:pPr>
      <w:r>
        <w:separator/>
      </w:r>
    </w:p>
  </w:endnote>
  <w:endnote w:type="continuationSeparator" w:id="0">
    <w:p w:rsidR="006A3C51" w:rsidRDefault="006A3C51" w:rsidP="008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0" w:rsidRDefault="004868AF" w:rsidP="00884D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790" w:rsidRDefault="007D2790" w:rsidP="00884D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0" w:rsidRDefault="004868AF">
    <w:pPr>
      <w:pStyle w:val="a5"/>
    </w:pPr>
    <w:fldSimple w:instr="PAGE   \* MERGEFORMAT">
      <w:r w:rsidR="00565BB0">
        <w:rPr>
          <w:noProof/>
        </w:rPr>
        <w:t>7</w:t>
      </w:r>
    </w:fldSimple>
  </w:p>
  <w:p w:rsidR="007D2790" w:rsidRDefault="007D2790" w:rsidP="00884D62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51" w:rsidRDefault="006A3C51" w:rsidP="00884D62">
      <w:pPr>
        <w:spacing w:after="0" w:line="240" w:lineRule="auto"/>
      </w:pPr>
      <w:r>
        <w:separator/>
      </w:r>
    </w:p>
  </w:footnote>
  <w:footnote w:type="continuationSeparator" w:id="0">
    <w:p w:rsidR="006A3C51" w:rsidRDefault="006A3C51" w:rsidP="00884D62">
      <w:pPr>
        <w:spacing w:after="0" w:line="240" w:lineRule="auto"/>
      </w:pPr>
      <w:r>
        <w:continuationSeparator/>
      </w:r>
    </w:p>
  </w:footnote>
  <w:footnote w:id="1">
    <w:p w:rsidR="007D2790" w:rsidRDefault="007D2790" w:rsidP="00884D62">
      <w:pPr>
        <w:pStyle w:val="a8"/>
      </w:pPr>
    </w:p>
  </w:footnote>
  <w:footnote w:id="2">
    <w:p w:rsidR="007D2790" w:rsidRDefault="007D2790" w:rsidP="00884D62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0" w:rsidRDefault="007D2790" w:rsidP="00884D62">
    <w:pPr>
      <w:pStyle w:val="a3"/>
      <w:jc w:val="center"/>
    </w:pPr>
    <w:r w:rsidRPr="00E86072">
      <w:t>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AF75A8"/>
    <w:multiLevelType w:val="multilevel"/>
    <w:tmpl w:val="083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A7C7F"/>
    <w:multiLevelType w:val="hybridMultilevel"/>
    <w:tmpl w:val="B206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40502"/>
    <w:multiLevelType w:val="multilevel"/>
    <w:tmpl w:val="B48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50B44E9A"/>
    <w:multiLevelType w:val="multilevel"/>
    <w:tmpl w:val="5B4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5C2A46"/>
    <w:multiLevelType w:val="multilevel"/>
    <w:tmpl w:val="F5AA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31ED0"/>
    <w:multiLevelType w:val="multilevel"/>
    <w:tmpl w:val="9A5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5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  <w:num w:numId="16">
    <w:abstractNumId w:val="18"/>
  </w:num>
  <w:num w:numId="17">
    <w:abstractNumId w:val="11"/>
  </w:num>
  <w:num w:numId="18">
    <w:abstractNumId w:val="4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D62"/>
    <w:rsid w:val="001468DB"/>
    <w:rsid w:val="00147752"/>
    <w:rsid w:val="001977D8"/>
    <w:rsid w:val="001E226A"/>
    <w:rsid w:val="00203B53"/>
    <w:rsid w:val="00206141"/>
    <w:rsid w:val="0023447D"/>
    <w:rsid w:val="00285880"/>
    <w:rsid w:val="002C7E94"/>
    <w:rsid w:val="002E2BF4"/>
    <w:rsid w:val="00360155"/>
    <w:rsid w:val="00361306"/>
    <w:rsid w:val="00372797"/>
    <w:rsid w:val="004868AF"/>
    <w:rsid w:val="00565BB0"/>
    <w:rsid w:val="00596657"/>
    <w:rsid w:val="0062144F"/>
    <w:rsid w:val="006A3C51"/>
    <w:rsid w:val="006F7878"/>
    <w:rsid w:val="00726F16"/>
    <w:rsid w:val="00766AEC"/>
    <w:rsid w:val="00783D3F"/>
    <w:rsid w:val="007B4C45"/>
    <w:rsid w:val="007D2790"/>
    <w:rsid w:val="00811015"/>
    <w:rsid w:val="00823B98"/>
    <w:rsid w:val="00861B8F"/>
    <w:rsid w:val="00884D62"/>
    <w:rsid w:val="0092748B"/>
    <w:rsid w:val="009B3BA8"/>
    <w:rsid w:val="009E625B"/>
    <w:rsid w:val="00A930B9"/>
    <w:rsid w:val="00B33572"/>
    <w:rsid w:val="00B74021"/>
    <w:rsid w:val="00C01866"/>
    <w:rsid w:val="00C36ED3"/>
    <w:rsid w:val="00C943C7"/>
    <w:rsid w:val="00CC6E7B"/>
    <w:rsid w:val="00DC0C73"/>
    <w:rsid w:val="00E032DA"/>
    <w:rsid w:val="00E44546"/>
    <w:rsid w:val="00EE267C"/>
    <w:rsid w:val="00EF1740"/>
    <w:rsid w:val="00F8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84D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84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84D6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84D62"/>
  </w:style>
  <w:style w:type="paragraph" w:styleId="a8">
    <w:name w:val="footnote text"/>
    <w:aliases w:val="Знак6,F1"/>
    <w:basedOn w:val="a"/>
    <w:link w:val="1"/>
    <w:semiHidden/>
    <w:rsid w:val="00884D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884D62"/>
    <w:rPr>
      <w:sz w:val="20"/>
      <w:szCs w:val="20"/>
    </w:rPr>
  </w:style>
  <w:style w:type="character" w:customStyle="1" w:styleId="1">
    <w:name w:val="Текст сноски Знак1"/>
    <w:aliases w:val="Знак6 Знак,F1 Знак"/>
    <w:basedOn w:val="a0"/>
    <w:link w:val="a8"/>
    <w:semiHidden/>
    <w:locked/>
    <w:rsid w:val="00884D62"/>
    <w:rPr>
      <w:rFonts w:ascii="Calibri" w:eastAsia="Times New Roman" w:hAnsi="Calibri" w:cs="Calibri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8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D6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84D62"/>
    <w:rPr>
      <w:shd w:val="clear" w:color="auto" w:fill="FFFFFF"/>
    </w:rPr>
  </w:style>
  <w:style w:type="character" w:customStyle="1" w:styleId="2Arial85pt0pt">
    <w:name w:val="Основной текст (2) + Arial;8;5 pt;Полужирный;Интервал 0 pt"/>
    <w:basedOn w:val="2"/>
    <w:rsid w:val="00884D62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4D62"/>
    <w:pPr>
      <w:widowControl w:val="0"/>
      <w:shd w:val="clear" w:color="auto" w:fill="FFFFFF"/>
      <w:spacing w:after="0" w:line="0" w:lineRule="atLeast"/>
    </w:pPr>
  </w:style>
  <w:style w:type="character" w:customStyle="1" w:styleId="2Arial85pt">
    <w:name w:val="Основной текст (2) + Arial;8;5 pt;Полужирный;Курсив"/>
    <w:basedOn w:val="2"/>
    <w:rsid w:val="00884D6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"/>
    <w:rsid w:val="00884D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6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image" Target="media/image1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9663</Words>
  <Characters>55080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Себастьян</cp:lastModifiedBy>
  <cp:revision>11</cp:revision>
  <cp:lastPrinted>2018-10-14T13:36:00Z</cp:lastPrinted>
  <dcterms:created xsi:type="dcterms:W3CDTF">2017-10-20T20:53:00Z</dcterms:created>
  <dcterms:modified xsi:type="dcterms:W3CDTF">2019-03-31T10:07:00Z</dcterms:modified>
</cp:coreProperties>
</file>