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6" w:rsidRPr="00520130" w:rsidRDefault="002E6866" w:rsidP="002E6866">
      <w:pPr>
        <w:rPr>
          <w:rFonts w:ascii="Times New Roman" w:hAnsi="Times New Roman" w:cs="Times New Roman"/>
          <w:sz w:val="32"/>
          <w:szCs w:val="32"/>
        </w:rPr>
      </w:pPr>
      <w:r w:rsidRPr="00520130">
        <w:rPr>
          <w:rFonts w:ascii="Times New Roman" w:hAnsi="Times New Roman" w:cs="Times New Roman"/>
          <w:sz w:val="32"/>
          <w:szCs w:val="32"/>
        </w:rPr>
        <w:t>Аннотация  к рабочей программе  по немецкому языку для 2-4 классов.</w:t>
      </w:r>
    </w:p>
    <w:p w:rsidR="002E6866" w:rsidRPr="00520130" w:rsidRDefault="002E6866" w:rsidP="002E6866">
      <w:pPr>
        <w:rPr>
          <w:rFonts w:ascii="Times New Roman" w:hAnsi="Times New Roman" w:cs="Times New Roman"/>
          <w:sz w:val="24"/>
          <w:szCs w:val="24"/>
        </w:rPr>
      </w:pPr>
    </w:p>
    <w:p w:rsidR="002E6866" w:rsidRPr="00520130" w:rsidRDefault="002E6866" w:rsidP="002E686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«Немецкий язык» для 2 – 4  классов разработана в соответствии 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РФ от 06.10.2009 г. № 373 (с последующими изменениями) (далее – ФГОС НОО), на основе Рабочих программ: Немецкий язык. 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(Предметная линия учебников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И.Л.Бим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. 2-4 классы.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общеобразовательных учреждений. 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1 г"/>
        </w:smartTagPr>
        <w:r w:rsidRPr="00520130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.), в соответствии с учебным планом </w:t>
      </w:r>
      <w:r w:rsidRPr="00520130">
        <w:rPr>
          <w:rFonts w:ascii="Times New Roman" w:hAnsi="Times New Roman" w:cs="Times New Roman"/>
          <w:sz w:val="24"/>
          <w:szCs w:val="24"/>
        </w:rPr>
        <w:t xml:space="preserve">МОБУ </w:t>
      </w:r>
      <w:r>
        <w:rPr>
          <w:rFonts w:ascii="Times New Roman" w:hAnsi="Times New Roman" w:cs="Times New Roman"/>
          <w:sz w:val="24"/>
          <w:szCs w:val="24"/>
        </w:rPr>
        <w:t xml:space="preserve">«Митинская </w:t>
      </w:r>
      <w:r w:rsidRPr="0052013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0130">
        <w:rPr>
          <w:rFonts w:ascii="Times New Roman" w:hAnsi="Times New Roman" w:cs="Times New Roman"/>
          <w:sz w:val="24"/>
          <w:szCs w:val="24"/>
        </w:rPr>
        <w:t>, п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оложением о разработке, принятии и утверждении рабочих программ учебных предметов, курсов, дисциплин</w:t>
      </w:r>
      <w:r w:rsidRPr="00520130">
        <w:rPr>
          <w:rFonts w:ascii="Times New Roman" w:hAnsi="Times New Roman" w:cs="Times New Roman"/>
          <w:sz w:val="24"/>
          <w:szCs w:val="24"/>
        </w:rPr>
        <w:t>.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E6866" w:rsidRPr="00520130" w:rsidRDefault="002E6866" w:rsidP="002E6866">
      <w:pPr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ab/>
        <w:t>Предмет «Иностранный язык» способствует формированию представлений ученика о диалоге культур, осознанию им себя как носителя культуры своего народа, национальной идентичности, гражданственности, норм морали и речевого поведения.</w:t>
      </w:r>
    </w:p>
    <w:p w:rsidR="002E6866" w:rsidRPr="00520130" w:rsidRDefault="002E6866" w:rsidP="002E6866">
      <w:pPr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ab/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Интегративной целью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обучения иностранному языку в начальных классах является формирование элементарной коммуникативной компетенции младших школьников на доступном для него уровне в основных видах речевой деятельности: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говорении, чтении и письме. </w:t>
      </w:r>
    </w:p>
    <w:p w:rsidR="002E6866" w:rsidRPr="00520130" w:rsidRDefault="002E6866" w:rsidP="002E6866">
      <w:pPr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ab/>
        <w:t xml:space="preserve">Изучение иностранного языка направлено на достижение следующих </w:t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6866" w:rsidRPr="00520130" w:rsidRDefault="002E6866" w:rsidP="002E6866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 xml:space="preserve">формирование  умения общаться на иностранном </w:t>
      </w:r>
      <w:proofErr w:type="gramStart"/>
      <w:r w:rsidRPr="00520130">
        <w:rPr>
          <w:rFonts w:ascii="Times New Roman" w:eastAsia="Calibri" w:hAnsi="Times New Roman" w:cs="Times New Roman"/>
          <w:sz w:val="24"/>
          <w:szCs w:val="24"/>
        </w:rPr>
        <w:t>языке</w:t>
      </w:r>
      <w:proofErr w:type="gramEnd"/>
      <w:r w:rsidRPr="00520130">
        <w:rPr>
          <w:rFonts w:ascii="Times New Roman" w:eastAsia="Calibri" w:hAnsi="Times New Roman" w:cs="Times New Roman"/>
          <w:sz w:val="24"/>
          <w:szCs w:val="24"/>
        </w:rPr>
        <w:t xml:space="preserve"> на элементарном уровне с учётом речевых возможностей и потребностей младших школьников в устной и письменной формах;</w:t>
      </w:r>
    </w:p>
    <w:p w:rsidR="002E6866" w:rsidRPr="00520130" w:rsidRDefault="002E6866" w:rsidP="002E6866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2E6866" w:rsidRPr="00520130" w:rsidRDefault="002E6866" w:rsidP="002E6866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 w:rsidRPr="00520130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520130">
        <w:rPr>
          <w:rFonts w:ascii="Times New Roman" w:eastAsia="Calibri" w:hAnsi="Times New Roman" w:cs="Times New Roman"/>
          <w:sz w:val="24"/>
          <w:szCs w:val="24"/>
        </w:rPr>
        <w:t xml:space="preserve"> умений; развитие мотивации к дальнейшему овладению иностранным языком;</w:t>
      </w:r>
    </w:p>
    <w:p w:rsidR="002E6866" w:rsidRPr="00520130" w:rsidRDefault="002E6866" w:rsidP="002E6866">
      <w:pPr>
        <w:pStyle w:val="a3"/>
        <w:numPr>
          <w:ilvl w:val="0"/>
          <w:numId w:val="1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воспитание и разностороннее развитие младшего школьника средствами иностранного языка.</w:t>
      </w:r>
    </w:p>
    <w:p w:rsidR="002E6866" w:rsidRPr="00520130" w:rsidRDefault="002E6866" w:rsidP="002E6866">
      <w:pPr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характер предмета «Иностранный язык» соответствует природе младшего школьника, воспринимающего мир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целостно, эмоционально и активно. Это позволяет включать иноязычную речевую деятельность в другие виды деятельности, даёт возможность осуществлять  разнообразные связи с предметами, изучаемыми в начальной школе, и формировать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 умения и навыки.</w:t>
      </w:r>
    </w:p>
    <w:p w:rsidR="002E6866" w:rsidRPr="00520130" w:rsidRDefault="002E6866" w:rsidP="002E68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С учётом сформулированных целей изучение предмета «Иностранный язык» направлено на решение следующих </w:t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0130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2E6866" w:rsidRPr="00520130" w:rsidRDefault="002E6866" w:rsidP="002E6866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520130">
        <w:rPr>
          <w:rFonts w:ascii="Times New Roman" w:eastAsia="Calibri" w:hAnsi="Times New Roman" w:cs="Times New Roman"/>
          <w:sz w:val="24"/>
          <w:szCs w:val="24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комплекта, умением работать в паре, группе.</w:t>
      </w:r>
    </w:p>
    <w:p w:rsidR="002E6866" w:rsidRPr="00520130" w:rsidRDefault="002E6866" w:rsidP="002E6866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предмета</w:t>
      </w:r>
    </w:p>
    <w:p w:rsidR="002E6866" w:rsidRPr="00520130" w:rsidRDefault="002E6866" w:rsidP="002E686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>При изучении иностранного языка  в начальной школе стимулируется общее речевое развитие младших школьников;  развивается их коммуникативная культура; формируются ценностные ориентиры и  закладываются основы нравственного  поведения в процессе общения на уроке, чтения  и обсуждения текстов соответствующего содержания, знакомство с образцами зарубежного детского фольклора; вырабатывается дружелюбное отношение и толерантность к представителям других стран и их культуре.</w:t>
      </w:r>
      <w:proofErr w:type="gramEnd"/>
    </w:p>
    <w:p w:rsidR="002E6866" w:rsidRPr="00520130" w:rsidRDefault="002E6866" w:rsidP="002E6866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ab/>
        <w:t>Примерное тематическое планирование составлено согласно базисному образовательному плану из расчёта 2 часа в неделю, 34 учебные недели во 2, 3, 4 классах (204 часа, 68 часов в каждом классе).</w:t>
      </w:r>
    </w:p>
    <w:p w:rsidR="002E6866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Планирование составлено на основе  </w:t>
      </w: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Федерального компонента  государственного  стандарта общего образования. – М.: Дрофа, 2007.;</w:t>
      </w: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примерной</w:t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  по немецкому  языку  для начальных классов - Москва: Дрофа, 2007.; примерной  программы по иностранному  языку. – М.: Просвещение, 2010. (Стандарты второго поколения)</w:t>
      </w:r>
    </w:p>
    <w:p w:rsidR="002E6866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866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866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866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866" w:rsidRPr="00520130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6866" w:rsidRDefault="002E6866" w:rsidP="002E68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:rsidR="002E6866" w:rsidRDefault="002E6866" w:rsidP="002E686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чебник немецкого языка для 2 класса общеобразов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ательных учреждений в 2 частях </w:t>
      </w: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</w:t>
      </w:r>
    </w:p>
    <w:p w:rsidR="002E6866" w:rsidRDefault="002E6866" w:rsidP="002E68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учебник  для 3 класса общеобразовательных учреждений в 2 частях «Немецкий язык.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Л.И. Рыжова, Л.М. Фомичёва. – Москва: Просвещение, 2008; </w:t>
      </w:r>
    </w:p>
    <w:p w:rsidR="002E6866" w:rsidRPr="00520130" w:rsidRDefault="002E6866" w:rsidP="002E686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учебник  для 4 класса общеобразовательных учреждений в 2 частях «Немецкий язык.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Л.И. Рыжова. – Москва: Просвещение, 2008; </w:t>
      </w:r>
    </w:p>
    <w:p w:rsidR="002E6866" w:rsidRPr="00520130" w:rsidRDefault="002E6866" w:rsidP="002E686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20130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2E6866" w:rsidRPr="00520130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к учебнику немецкого языка для 2 класса общеобразовательных учреждений «Первые шаги»,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. – Москва: Просвещение, 2009. </w:t>
      </w:r>
    </w:p>
    <w:p w:rsidR="002E6866" w:rsidRPr="00520130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к учебнику  для 3 класса общеобразовательных учреждений «Немецкий язык. Первые шаги»,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. – Москва: Просвещение, 2009.</w:t>
      </w:r>
    </w:p>
    <w:p w:rsidR="002E6866" w:rsidRPr="00520130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к учебнику  для 4 класса общеобразовательных учреждений «Немецкий язык. Первые шаги»,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Рыжова, Л.В.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Садомова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>, О.В. Каплина. – Москва: Просвещение, 2009.</w:t>
      </w:r>
    </w:p>
    <w:p w:rsidR="002E6866" w:rsidRPr="00520130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и Б для 2 класса,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Рыжова. – Москва: Просвещение, 2011. </w:t>
      </w:r>
    </w:p>
    <w:p w:rsidR="002E6866" w:rsidRPr="00520130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и Б для 3 класса,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Рыжова, Л.М. Фомичёва. – Москва: Просвещение, 2011. </w:t>
      </w:r>
    </w:p>
    <w:p w:rsidR="002E6866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130">
        <w:rPr>
          <w:rFonts w:ascii="Times New Roman" w:eastAsia="Times New Roman" w:hAnsi="Times New Roman" w:cs="Times New Roman"/>
          <w:sz w:val="24"/>
          <w:szCs w:val="24"/>
        </w:rPr>
        <w:t>Две  рабочие тетради</w:t>
      </w:r>
      <w:proofErr w:type="gramStart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 и Б для 4 класса, И.Л. </w:t>
      </w:r>
      <w:proofErr w:type="spellStart"/>
      <w:r w:rsidRPr="00520130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520130">
        <w:rPr>
          <w:rFonts w:ascii="Times New Roman" w:eastAsia="Times New Roman" w:hAnsi="Times New Roman" w:cs="Times New Roman"/>
          <w:sz w:val="24"/>
          <w:szCs w:val="24"/>
        </w:rPr>
        <w:t xml:space="preserve">, Л.И. Рыжова. – Москва: Просвещение, 2011. </w:t>
      </w:r>
    </w:p>
    <w:p w:rsidR="002E6866" w:rsidRDefault="002E6866" w:rsidP="002E6866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Аудиокурсы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520130">
        <w:rPr>
          <w:rFonts w:ascii="Times New Roman" w:hAnsi="Times New Roman" w:cs="Times New Roman"/>
          <w:sz w:val="24"/>
          <w:szCs w:val="24"/>
        </w:rPr>
        <w:t xml:space="preserve"> –диск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520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 2-4 классов.</w:t>
      </w:r>
    </w:p>
    <w:p w:rsidR="002E6866" w:rsidRDefault="002E6866" w:rsidP="002E68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66" w:rsidRPr="001625F6" w:rsidRDefault="002E6866" w:rsidP="002E68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базового уровня обучения.</w:t>
      </w:r>
    </w:p>
    <w:p w:rsidR="002E6866" w:rsidRPr="001625F6" w:rsidRDefault="002E6866" w:rsidP="002E68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66" w:rsidRPr="001625F6" w:rsidRDefault="002E6866" w:rsidP="002E68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66" w:rsidRPr="001625F6" w:rsidRDefault="002E6866" w:rsidP="002E686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66" w:rsidRPr="00151397" w:rsidRDefault="002E6866" w:rsidP="002E6866">
      <w:pPr>
        <w:pStyle w:val="dash041e0431044b0447043d044b0439"/>
        <w:spacing w:line="360" w:lineRule="atLeast"/>
        <w:rPr>
          <w:sz w:val="28"/>
          <w:szCs w:val="28"/>
        </w:rPr>
      </w:pPr>
      <w:r w:rsidRPr="00151397">
        <w:rPr>
          <w:sz w:val="28"/>
          <w:szCs w:val="28"/>
        </w:rPr>
        <w:lastRenderedPageBreak/>
        <w:t>Аннотация к рабочей программе по немецкому языку 5-9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>
        <w:t xml:space="preserve"> </w:t>
      </w:r>
      <w:r>
        <w:rPr>
          <w:rFonts w:eastAsia="Calibri"/>
          <w:lang w:eastAsia="en-US"/>
        </w:rPr>
        <w:t>Нормативные документы, на основе которых составлена данная рабочая программа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-Конституция РФ;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-Закон об образовании РФ;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-ФГОС ООО;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-Концепция духовно-нравственного развития и воспитания личности гражданина;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-Фундаментальное ядро содержания общего образования;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-Примерная основная образовательная программа образовательного учреждения. Основная школа;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>-Федеральные перечни учебников.</w:t>
      </w:r>
    </w:p>
    <w:p w:rsidR="002E6866" w:rsidRPr="00723C2A" w:rsidRDefault="002E6866" w:rsidP="002E6866">
      <w:pPr>
        <w:pStyle w:val="dash041e0431044b0447043d044b0439"/>
        <w:spacing w:line="360" w:lineRule="atLeast"/>
        <w:rPr>
          <w:rFonts w:eastAsia="Calibri"/>
          <w:lang w:eastAsia="en-US"/>
        </w:rPr>
      </w:pPr>
      <w:r w:rsidRPr="00723C2A">
        <w:rPr>
          <w:rFonts w:eastAsia="Calibri"/>
          <w:lang w:eastAsia="en-US"/>
        </w:rPr>
        <w:t>-Примерные программы по учебным предметам. Немецкий язык 5-9 класс;</w:t>
      </w:r>
    </w:p>
    <w:p w:rsidR="002E6866" w:rsidRDefault="002E6866" w:rsidP="002E6866">
      <w:pPr>
        <w:pStyle w:val="dash041e0431044b0447043d044b0439"/>
        <w:spacing w:line="360" w:lineRule="atLeast"/>
      </w:pPr>
      <w:r w:rsidRPr="00723C2A">
        <w:t>-Региональный перечень учебного и</w:t>
      </w:r>
      <w:r>
        <w:t xml:space="preserve"> учебно-наглядного оборудования;</w:t>
      </w:r>
    </w:p>
    <w:p w:rsidR="002E6866" w:rsidRPr="00723C2A" w:rsidRDefault="002E6866" w:rsidP="002E6866">
      <w:pPr>
        <w:pStyle w:val="dash041e0431044b0447043d044b0439"/>
        <w:spacing w:line="360" w:lineRule="atLeast"/>
      </w:pPr>
      <w:r>
        <w:t xml:space="preserve">-Авторская программа И.Л. </w:t>
      </w:r>
      <w:proofErr w:type="spellStart"/>
      <w:r>
        <w:t>Бим</w:t>
      </w:r>
      <w:proofErr w:type="spellEnd"/>
      <w:r>
        <w:t xml:space="preserve">, </w:t>
      </w:r>
      <w:proofErr w:type="spellStart"/>
      <w:r>
        <w:t>Садомовой</w:t>
      </w:r>
      <w:proofErr w:type="spellEnd"/>
      <w:r>
        <w:t>.</w:t>
      </w:r>
    </w:p>
    <w:p w:rsidR="002E6866" w:rsidRPr="00723C2A" w:rsidRDefault="002E6866" w:rsidP="002E6866">
      <w:pPr>
        <w:pStyle w:val="dash041e0431044b0447043d044b0439"/>
        <w:spacing w:line="360" w:lineRule="atLeast"/>
      </w:pP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Программа по немецкому языку для основ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 составлена на основе Примерной программы по иностранным языкам. В ней учитываются основные идеи и положения программы развития и формирования уни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версальных учебных действий для общего образования, соблю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дается преемственность с примерными программами начально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го общего образования.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В программе для основной школы предусмот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рено дальнейшее развитие всех основных представленных в программах начального общего образования видов деятельнос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обучаемых. </w:t>
      </w:r>
      <w:proofErr w:type="gram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Однако содержание программы основного общего образования имеет особенности, обуслов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ния; в-третьих, психологическими возрастными особенностями обучаемых.</w:t>
      </w:r>
      <w:proofErr w:type="gramEnd"/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каждого учебного предмета или совокупности учебных предметов является отражением научного знания о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соответствуюшей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окружающей действительности.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Содержание учебных предметов, представляющее в основ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школе систему научных понятий и соответствующие им способы действий, создает необходимую основу для формиро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вания теоретического рефлексивного мышления у школьников. Такая качественно 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новая форма мышления выступает операционно-технической базой перехода учащихся от учебной дея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как умения учиться в начальной школе к учебной деятельности с элементами самообразования и саморазвития в основной школе. Это раскрывает новые возможности развития познавательной, коммуникативной, эстетической, предметно-преобразующей (технико-технологической) деятельности на ос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нове ценностно-смысловой ориентации личности в мире и об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ществе, развития самосознания и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>, выстраивания индивидуальной образовательной траектории.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Значительная роль в формировании нового типа учебной деятельности в основной школе принадлежит программе фор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мирования универсальных учебных действий, конкретизиро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метов и их циклов. Вместе с тем каждый из учебных предме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тов, кристаллизующий в себе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опыт опреде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ленных видов деятельности, предоставляет различные возмож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ности для формирования учебных действий. Гу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манитарные предметы, в том числе предметы коммуникатив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ного цикла, создают зону ближайшего развития для  коммуникативной деятельности и соответ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ствующих ей учебных действий и т. д.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особенностью подросткового возраста (с 11 до 14—15 лет) является </w:t>
      </w:r>
      <w:r w:rsidRPr="00723C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начало перехода от детства к взрослос</w:t>
      </w:r>
      <w:r w:rsidRPr="00723C2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ти, 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t>что находит отражение в формировании элементов взрос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лости в познавательной, личностной сферах, учебной деятель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и общении подростка </w:t>
      </w:r>
      <w:proofErr w:type="gram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сверстниками. Учебная деятельность приобретает качество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>, что выражается в целенаправленной и мотивированной активнос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ти учащегося, направленной на овладение учебной деятель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ностью. Новый уровень развития мотивации воплощается в </w:t>
      </w:r>
      <w:r w:rsidRPr="00723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особой 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</w:t>
      </w:r>
      <w:r w:rsidRPr="00723C2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позиции 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t>учащегося, отличительной особен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ностью которой является направленность на самостоятельный познавательный поиск, постановку учебных целей, овладение учебными действиями, освоение и самостоятельное осуществ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ление контрольных и оценочных действий; инициатива в организации учебного сотрудничества. Таким образом, учебная деятельность приобретает черты деятельности по саморазвитию и самообразованию.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Ведущей деятельностью подросткового возраста, по мне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 психологов, является </w:t>
      </w:r>
      <w:r w:rsidRPr="00723C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интимно-личное общение со свер</w:t>
      </w:r>
      <w:r w:rsidRPr="00723C2A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стниками. 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t>Именно оно играет особую роль в формировании специфической для этого возраста формы самосознания — чувства взрослости. Интимно-личное общение со сверстника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ми — качественно новая форма общения, основным содержа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нием которой выступает установление и поддержание отноше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ний с другим человеком как личностью на основе морально-этических норм уважения, равноправия, ответственности. Развитие общения требует качественно нового уровня овладе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ния средствами общения, в первую очередь речевыми. Само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определение в системе ценностей и формирование основ ми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ровоззрения в отношении мира, культуры, общества, системы образования создают основу формирования гражданской иден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тичности личности и готовят к выбору профильного обучения для построения индивидуальной образовательной траектории.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начинают овладевать высшими формами мысли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— теоретическим, формальным, рефлек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сивным мышлением. Формируется основа умения рассуждать гипотетико-дедуктивным способом, оперировать гипотезами; мыслить </w:t>
      </w:r>
      <w:proofErr w:type="spellStart"/>
      <w:proofErr w:type="gram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абстрактно-логически</w:t>
      </w:r>
      <w:proofErr w:type="spellEnd"/>
      <w:proofErr w:type="gram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(в словесном плане), не прибе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гая к опоре на действия с конкретными предметами.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Развитие рефлексии выступает как осознание подростком собственных интеллектуальных операций, речи, внимания, па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мяти, восприятия и управление ими.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>На этапе основного общего среднего образования проис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ходит включение обучающихся в проектную и исследователь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скую формы учебной деятельности, что обусловливает развитие познавательных исследовательских универсальных учебных действий (умения видеть проблемы, ставить вопросы, классифи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цировать, наблюдать, проводить эксперимент, делать выводы и умозаключения, объяснять, доказывать, защищать свои идеи).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названных способностей определяются системой требований к личностным и </w:t>
      </w:r>
      <w:proofErr w:type="spellStart"/>
      <w:r w:rsidRPr="00723C2A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723C2A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и программой формирования универсаль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ных учебных действий. Ключевую роль в их формировании иг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рает содержание учебных предметов и способы организации учебной деятельности и учебного сотрудничества, определяе</w:t>
      </w:r>
      <w:r w:rsidRPr="00723C2A">
        <w:rPr>
          <w:rFonts w:ascii="Times New Roman" w:hAnsi="Times New Roman" w:cs="Times New Roman"/>
          <w:color w:val="000000"/>
          <w:sz w:val="24"/>
          <w:szCs w:val="24"/>
        </w:rPr>
        <w:softHyphen/>
        <w:t>мые примерной программой по учебным предметам, в том числе по иностранному языку.</w:t>
      </w:r>
    </w:p>
    <w:p w:rsidR="002E6866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 на 5 лет с 5 по 9-ый класс. В каждом классе на изучение предмета отводится 3 часа в неделю (102 часа в год).</w:t>
      </w:r>
    </w:p>
    <w:p w:rsidR="002E6866" w:rsidRPr="00723C2A" w:rsidRDefault="002E6866" w:rsidP="002E6866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базового уровня обучения.</w:t>
      </w:r>
    </w:p>
    <w:p w:rsidR="002E6866" w:rsidRPr="00552ED3" w:rsidRDefault="002E6866" w:rsidP="002E6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70B" w:rsidRDefault="008A770B"/>
    <w:sectPr w:rsidR="008A770B" w:rsidSect="00552E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866"/>
    <w:rsid w:val="002E6866"/>
    <w:rsid w:val="008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866"/>
    <w:pPr>
      <w:ind w:left="720"/>
      <w:contextualSpacing/>
    </w:pPr>
    <w:rPr>
      <w:rFonts w:eastAsiaTheme="minorHAnsi"/>
      <w:lang w:eastAsia="en-US"/>
    </w:rPr>
  </w:style>
  <w:style w:type="paragraph" w:customStyle="1" w:styleId="dash041e0431044b0447043d044b0439">
    <w:name w:val="dash041e_0431_044b_0447_043d_044b_0439"/>
    <w:basedOn w:val="a"/>
    <w:rsid w:val="002E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10922</Characters>
  <Application>Microsoft Office Word</Application>
  <DocSecurity>0</DocSecurity>
  <Lines>91</Lines>
  <Paragraphs>25</Paragraphs>
  <ScaleCrop>false</ScaleCrop>
  <Company>RePack by SPecialiST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2016-10-07T13:50:00Z</dcterms:created>
  <dcterms:modified xsi:type="dcterms:W3CDTF">2016-10-07T13:51:00Z</dcterms:modified>
</cp:coreProperties>
</file>