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5C" w:rsidRDefault="00AF295C" w:rsidP="00AF295C">
      <w:pPr>
        <w:keepNext/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Пояснительная записка</w:t>
      </w:r>
    </w:p>
    <w:p w:rsidR="00AF295C" w:rsidRDefault="00AF295C" w:rsidP="00AF29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Программа по физике 8 класса для основной школы составлена в соответствии 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с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</w:p>
    <w:p w:rsidR="00AF295C" w:rsidRDefault="00AF295C" w:rsidP="00AF295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AF295C" w:rsidRDefault="00AF295C" w:rsidP="00AF295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метапредметным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AF295C" w:rsidRDefault="00AF295C" w:rsidP="00AF295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авторской программы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А.В.Перышкина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Е.М.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Гутник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Г.Я. Мякишева, Б.Б.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Буховцева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>, Н.Н. Сотского</w:t>
      </w:r>
    </w:p>
    <w:p w:rsidR="00AF295C" w:rsidRDefault="00AF295C" w:rsidP="00AF295C">
      <w:pPr>
        <w:pStyle w:val="ad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Основной Образовательной Программы основного общего образования МОБУ «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Митинская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ОШ».</w:t>
      </w:r>
    </w:p>
    <w:p w:rsidR="00AF295C" w:rsidRDefault="00AF295C" w:rsidP="00AF295C">
      <w:pPr>
        <w:pStyle w:val="ad"/>
        <w:spacing w:after="0" w:line="240" w:lineRule="auto"/>
        <w:ind w:left="709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F295C" w:rsidRDefault="00AF295C" w:rsidP="00AF29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Рабочая программа ориентирована на использование учебно-методического комплекса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br/>
        <w:t>по физике для 8 класса</w:t>
      </w:r>
    </w:p>
    <w:p w:rsidR="00AF295C" w:rsidRDefault="00AF295C" w:rsidP="00AF295C">
      <w:pPr>
        <w:pStyle w:val="ad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Учебник «Физика. 8 класс»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А.В.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Перышкин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>, изд-во Дрофа 2013</w:t>
      </w:r>
    </w:p>
    <w:p w:rsidR="00AF295C" w:rsidRDefault="00AF295C" w:rsidP="00AF295C">
      <w:pPr>
        <w:pStyle w:val="ad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Сборник задач по физике 7-9,А.В.Перышкин, «Экзамен»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.М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осква 2014</w:t>
      </w:r>
    </w:p>
    <w:p w:rsidR="00AF295C" w:rsidRDefault="00AF295C" w:rsidP="00AF295C">
      <w:pPr>
        <w:pStyle w:val="ad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Волков В.А. Универсальные поурочные разработки по физике: 8 класс. – 3 –е изд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 </w:t>
      </w:r>
      <w:proofErr w:type="spellStart"/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переработ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>. и доп. – М.: ВАКО, 2012</w:t>
      </w:r>
    </w:p>
    <w:p w:rsidR="00AF295C" w:rsidRDefault="00AF295C" w:rsidP="00AF295C">
      <w:pPr>
        <w:pStyle w:val="ad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А.Е.Марон, Е.А. Марон Контрольные и самостоятельные работы по физике 8 класс: к учебнику А.В.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Перышкина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>. Физика. 8класс. – М.: Издательство «Дрофа» 2014.</w:t>
      </w:r>
    </w:p>
    <w:p w:rsidR="00AF295C" w:rsidRDefault="00AF295C" w:rsidP="00AF295C">
      <w:pPr>
        <w:pStyle w:val="ad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Н.К.Ханнанов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Т.А.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Ханнанова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«Физика» Тесты к учебнику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А.В.Перышкина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«Физика. 8 класс», М. «Дрофа» , 2011</w:t>
      </w:r>
    </w:p>
    <w:p w:rsidR="00AF295C" w:rsidRDefault="00AF295C" w:rsidP="00AF295C">
      <w:pPr>
        <w:pStyle w:val="ad"/>
        <w:suppressAutoHyphens/>
        <w:spacing w:after="0" w:line="240" w:lineRule="auto"/>
        <w:ind w:left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F295C" w:rsidRDefault="00AF295C" w:rsidP="00AF295C">
      <w:pPr>
        <w:keepNext/>
        <w:tabs>
          <w:tab w:val="num" w:pos="576"/>
        </w:tabs>
        <w:suppressAutoHyphens/>
        <w:spacing w:after="0" w:line="240" w:lineRule="auto"/>
        <w:ind w:left="576"/>
        <w:jc w:val="center"/>
        <w:outlineLvl w:val="1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Общая характеристика учебного предмета</w:t>
      </w:r>
    </w:p>
    <w:p w:rsidR="00AF295C" w:rsidRDefault="00AF295C" w:rsidP="00AF295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При составлении данной рабочей программы  учтены рекомендации Министерства образования об усилении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экспериментальной направленности преподавания физики и включена внеурочная деятельность. 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Изучение физики в основной школе направлено на достижение следующих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целей: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eastAsia="Calibri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формирование у учащихся представлений о физической картине мира.</w:t>
      </w:r>
    </w:p>
    <w:p w:rsidR="00AF295C" w:rsidRDefault="00AF295C" w:rsidP="00AF295C">
      <w:pPr>
        <w:tabs>
          <w:tab w:val="left" w:pos="16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Достижение этих целей обеспечивается решением следующих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задач: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знакомство учащихся с </w:t>
      </w:r>
      <w:r>
        <w:rPr>
          <w:rFonts w:ascii="Times New Roman" w:eastAsia="Calibri" w:hAnsi="Times New Roman" w:cs="Times New Roman"/>
          <w:i/>
          <w:sz w:val="24"/>
          <w:szCs w:val="24"/>
        </w:rPr>
        <w:t>методом научного познания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i/>
          <w:sz w:val="24"/>
          <w:szCs w:val="24"/>
        </w:rPr>
        <w:t>методами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объектов и явлений природы;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формирование у учащихся </w:t>
      </w:r>
      <w:r>
        <w:rPr>
          <w:rFonts w:ascii="Times New Roman" w:eastAsia="Calibri" w:hAnsi="Times New Roman" w:cs="Times New Roman"/>
          <w:i/>
          <w:sz w:val="24"/>
          <w:szCs w:val="24"/>
        </w:rPr>
        <w:t>умений наблюдать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природные явления и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выполнять опыты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лабораторные работы и </w:t>
      </w:r>
      <w:r>
        <w:rPr>
          <w:rFonts w:ascii="Times New Roman" w:eastAsia="Calibri" w:hAnsi="Times New Roman" w:cs="Times New Roman"/>
          <w:i/>
          <w:sz w:val="24"/>
          <w:szCs w:val="24"/>
        </w:rPr>
        <w:t>экспериментальные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измерительных приборов, </w:t>
      </w:r>
      <w:r>
        <w:rPr>
          <w:rFonts w:ascii="Times New Roman" w:eastAsia="Calibri" w:hAnsi="Times New Roman" w:cs="Times New Roman"/>
          <w:i/>
          <w:sz w:val="24"/>
          <w:szCs w:val="24"/>
        </w:rPr>
        <w:t>широко применяемых в практической жизни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овладение учащимися такими </w:t>
      </w:r>
      <w:r>
        <w:rPr>
          <w:rFonts w:ascii="Times New Roman" w:eastAsia="Calibri" w:hAnsi="Times New Roman" w:cs="Times New Roman"/>
          <w:i/>
          <w:sz w:val="24"/>
          <w:szCs w:val="24"/>
        </w:rPr>
        <w:t>общенаучными понятиями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 природное явление, </w:t>
      </w:r>
      <w:r>
        <w:rPr>
          <w:rFonts w:ascii="Times New Roman" w:eastAsia="Calibri" w:hAnsi="Times New Roman" w:cs="Times New Roman"/>
          <w:i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AF295C" w:rsidRDefault="00AF295C" w:rsidP="00AF29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удовлетворения бытовых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производных и культурных потребностей человека</w:t>
      </w:r>
    </w:p>
    <w:p w:rsidR="00AF295C" w:rsidRDefault="00AF295C" w:rsidP="00AF295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F295C" w:rsidRDefault="00AF295C" w:rsidP="00AF295C">
      <w:pPr>
        <w:pStyle w:val="ad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Место учебного предмета в учебном плане</w:t>
      </w:r>
    </w:p>
    <w:p w:rsidR="00AF295C" w:rsidRDefault="00AF295C" w:rsidP="00AF295C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Изучение учебного предмета «Физика» в учебном плане МОБУ «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Митинская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ОШ» представлено как базовый курс в 7-9 классах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основной школы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(три года по два часа в неделю, всего 204ч) и поэтому </w:t>
      </w:r>
      <w:r>
        <w:rPr>
          <w:rFonts w:ascii="Times New Roman" w:eastAsia="SimSun" w:hAnsi="Times New Roman"/>
          <w:sz w:val="24"/>
          <w:szCs w:val="24"/>
          <w:lang w:eastAsia="zh-CN"/>
        </w:rPr>
        <w:t>в 8 классе отводится 2 часа в неделю, всего 68 уроков.</w:t>
      </w:r>
    </w:p>
    <w:p w:rsidR="00AF295C" w:rsidRDefault="00AF295C" w:rsidP="00AF295C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Уровень обучения – базовый. </w:t>
      </w:r>
    </w:p>
    <w:p w:rsidR="00AF295C" w:rsidRDefault="00AF295C" w:rsidP="00AF295C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Срок реализации рабочей учебной программы – один учебный год. </w:t>
      </w:r>
    </w:p>
    <w:p w:rsidR="00AF295C" w:rsidRDefault="00AF295C" w:rsidP="00AF295C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F295C" w:rsidRDefault="00AF295C" w:rsidP="00AF295C">
      <w:pPr>
        <w:pStyle w:val="Default"/>
        <w:ind w:left="720"/>
        <w:jc w:val="center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Планируемые результаты изучения физики</w:t>
      </w:r>
    </w:p>
    <w:p w:rsidR="00AF295C" w:rsidRDefault="00AF295C" w:rsidP="00AF295C">
      <w:pPr>
        <w:pStyle w:val="ab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Личностные результаты: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самостоятельность в приобретении новых знаний и практических умений;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формирование ценностных отношений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другу, учителю, авторам открытий и изобретений, результатам обучения.</w:t>
      </w:r>
    </w:p>
    <w:p w:rsidR="00AF295C" w:rsidRDefault="00AF295C" w:rsidP="00AF295C">
      <w:pPr>
        <w:pStyle w:val="ab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F295C" w:rsidRDefault="00AF295C" w:rsidP="00AF295C">
      <w:pPr>
        <w:pStyle w:val="ab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результаты: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развитие монологической и диалогической речи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</w:p>
    <w:p w:rsidR="00AF295C" w:rsidRDefault="00AF295C" w:rsidP="00AF295C">
      <w:pPr>
        <w:pStyle w:val="ab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Предметные результаты: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AF295C" w:rsidRDefault="00AF295C" w:rsidP="00AF295C">
      <w:pPr>
        <w:pStyle w:val="ab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295C" w:rsidRDefault="00AF295C" w:rsidP="00AF295C">
      <w:pPr>
        <w:pStyle w:val="Default"/>
        <w:ind w:left="720"/>
        <w:jc w:val="center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Основное содержание программы</w:t>
      </w:r>
    </w:p>
    <w:p w:rsidR="00AF295C" w:rsidRDefault="00AF295C" w:rsidP="00AF295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Тепловые явления (24 часа)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Преобразование энергии в  тепловых машинах. КПД тепловой машины. Экологические проблемы теплоэнергетики.</w:t>
      </w:r>
    </w:p>
    <w:p w:rsidR="00AF295C" w:rsidRDefault="00AF295C" w:rsidP="00AF295C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Демонстрации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принцип действия термометра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теплопроводность различных материалов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конвекция в жидкостях и газах. 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теплопередача путем излучения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явление испарения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постоянство температуры кипения жидкости при постоянном давлении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понижение температуры кипения жидкости при понижении давления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наблюдение конденсации паров воды на стакане со льдом</w:t>
      </w:r>
    </w:p>
    <w:p w:rsidR="00AF295C" w:rsidRDefault="00AF295C" w:rsidP="00AF295C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Эксперименты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исследование изменения со временем температуры остывания воды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изучение явления теплообмена при смешивании холодной и горячей воды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измерение влажности воздуха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295C" w:rsidRDefault="00AF295C" w:rsidP="00AF295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Электрические явления (25 часов)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Электризация тел. Электрический заряд. Два вида электрических зарядов. Закон сохранения электрического заряда. Электрическое поле.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AF295C" w:rsidRDefault="00AF295C" w:rsidP="00AF295C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Демонстрации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электризация тел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два рода электрических зарядов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устройство и действие электроскопа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закон сохранения электрических зарядов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проводники и изоляторы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источники постоянного тока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измерение силы тока амперметром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измерение напряжения вольтметром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реостат и магазин сопротивлений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свойства полупроводников</w:t>
      </w:r>
    </w:p>
    <w:p w:rsidR="00AF295C" w:rsidRDefault="00AF295C" w:rsidP="00AF295C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Эксперименты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объяснить, что это?  (нуклон, аккумулятор, диэлектрик, потенциал, манганин). 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исследование зависимости силы тока в проводнике от напряжения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 изучение последовательного соединения проводников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изучение параллельного соединения проводников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регулирование силы тока реостатом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измерение электрического сопротивления проводника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измерение мощности электрического тока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295C" w:rsidRDefault="00AF295C" w:rsidP="00AF295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Магнитные явления (6 часов)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Постоянные магниты. Взаимодействие магнитов. Магнитное поле постоянного тока. Действие магнитного поля на проводник с током. Электродвигатель постоянного тока</w:t>
      </w:r>
    </w:p>
    <w:p w:rsidR="00AF295C" w:rsidRDefault="00AF295C" w:rsidP="00AF295C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Демонстрации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Опыт Эрстеда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Магнитное поле тока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Действие магнитного поля на проводник с током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устройство электродвигателя</w:t>
      </w:r>
    </w:p>
    <w:p w:rsidR="00AF295C" w:rsidRDefault="00AF295C" w:rsidP="00AF295C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Лабораторная работа 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Изучение принципа действия электродвигателя</w:t>
      </w:r>
    </w:p>
    <w:p w:rsidR="00AF295C" w:rsidRDefault="00AF295C" w:rsidP="00AF295C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F295C" w:rsidRDefault="00AF295C" w:rsidP="00AF295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Световые явления (8 часов)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</w:r>
    </w:p>
    <w:p w:rsidR="00AF295C" w:rsidRDefault="00AF295C" w:rsidP="00AF295C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Демонстрации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прямолинейное распространение света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отражение света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преломление света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ход лучей в собирающей линзе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ход лучей в рассеивающей линзе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построение изображений с помощью линз 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Принцип действия проекционного аппарата и фотоаппарата.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Дисперсия белого света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Получение белого света при сложении света разных цветов</w:t>
      </w:r>
    </w:p>
    <w:p w:rsidR="00AF295C" w:rsidRDefault="00AF295C" w:rsidP="00AF295C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Измерение фокусного расстояния собирающей линзы.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Получение изображений с помощью собирающей линзы.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Возможные экскурсии</w:t>
      </w:r>
      <w:r>
        <w:rPr>
          <w:rFonts w:ascii="Times New Roman" w:hAnsi="Times New Roman" w:cs="Times New Roman"/>
          <w:sz w:val="24"/>
          <w:szCs w:val="24"/>
        </w:rPr>
        <w:t>: ферма, строительные площадки, мельница, пожарная станция, диагностические кабинеты поликлиники или больницы.</w:t>
      </w:r>
    </w:p>
    <w:p w:rsidR="00AF295C" w:rsidRDefault="00AF295C" w:rsidP="00AF295C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Подготовка сообщений по заданной теме: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Единицы температуры, используемые в других странах. Температурные шкалы. Учет и использование разных видов  теплопередачи в быту. Дизельный двигатель, свеча Яблочкова, лампа накаливания А.Н. Лодыгина, лампа с угольной нитью Эдисона. Влияние солнечной активности на живую и неживую природу. Полярные сияния. Магнитное поле планет Солнечной системы. Полиморфизм. 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Роберт Вуд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выдающейся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ученый, человек и экспериментатор. Сергей Иванович Вавилов и его вклад в историю развития учения о свете.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Возможные исследовательские проекты:</w:t>
      </w:r>
      <w:r>
        <w:rPr>
          <w:rFonts w:ascii="Times New Roman" w:hAnsi="Times New Roman" w:cs="Times New Roman"/>
          <w:sz w:val="24"/>
          <w:szCs w:val="24"/>
        </w:rPr>
        <w:t xml:space="preserve"> Принцип симметрии Пьера Кюри и его роль в кристаллографии. Исследование процесса кипения и замерзания пресной и соленой воды. Исследование процесса плавления гипосульфита. Экологические проблемы « глобального потепления».  Экспериментальное исследование полного отражения света. Физика в человеческом теле. Групповой проект «Физика в загадках»</w:t>
      </w:r>
    </w:p>
    <w:p w:rsidR="00AF295C" w:rsidRDefault="00AF295C" w:rsidP="00AF295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295C" w:rsidRDefault="00AF295C" w:rsidP="00AF295C">
      <w:pPr>
        <w:pStyle w:val="Default"/>
        <w:ind w:left="720"/>
        <w:jc w:val="center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Тематическое планирование</w:t>
      </w:r>
    </w:p>
    <w:p w:rsidR="00AF295C" w:rsidRDefault="00AF295C" w:rsidP="00AF295C">
      <w:pPr>
        <w:pStyle w:val="Default"/>
        <w:ind w:left="720"/>
        <w:jc w:val="center"/>
        <w:rPr>
          <w:rFonts w:eastAsia="Calibri" w:cs="Calibri"/>
          <w:b/>
          <w:lang w:eastAsia="ar-SA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133"/>
        <w:gridCol w:w="708"/>
        <w:gridCol w:w="567"/>
        <w:gridCol w:w="5949"/>
        <w:gridCol w:w="3682"/>
        <w:gridCol w:w="2408"/>
      </w:tblGrid>
      <w:tr w:rsidR="00AF295C" w:rsidTr="00AF295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95C" w:rsidRDefault="00AF295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количество проверочных работ, тестов, зачетов учащихся</w:t>
            </w:r>
          </w:p>
        </w:tc>
      </w:tr>
      <w:tr w:rsidR="00AF295C" w:rsidTr="00AF295C">
        <w:trPr>
          <w:cantSplit/>
          <w:trHeight w:val="113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95C" w:rsidRDefault="00AF295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95C" w:rsidTr="00AF295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Тепловые явления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F295C" w:rsidTr="00AF295C">
        <w:trPr>
          <w:trHeight w:val="51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№1 «Исследование изменения со временем температуры остывающей воды»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по теме</w:t>
            </w: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Расчет количества теплоты»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 2 «Сравнение количеств теплоты при смешивании воды разной температуры»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2</w:t>
            </w: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Изменение агрегатных состояний вещества»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rPr>
          <w:trHeight w:val="52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№3 « Измерение удельной теплоемкости твердого тела»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Электрические явления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F295C" w:rsidTr="00AF295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 4 « Сборка электрической цепи и измерение силы тока в ее различных участках»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3 «Электрический ток»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 5 « Измерение напряжения на различных участках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 4 </w:t>
            </w: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«Работа и мощность тока»</w:t>
            </w: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№6 « Регулирование силы тока реостатом» , № 7 « Измерение сопротивления проводника при помощи  амперметра и вольтметра.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295C" w:rsidTr="00AF295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№ 10 « Изучение электрического двигателя постоянного тока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модели)». Повторение темы электромагнитные явления.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Световые 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F295C" w:rsidTr="00AF295C">
        <w:trPr>
          <w:trHeight w:val="7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95C" w:rsidTr="00AF295C">
        <w:trPr>
          <w:trHeight w:val="6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итоговая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</w:tr>
      <w:tr w:rsidR="00AF295C" w:rsidTr="00AF295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68 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</w:tbl>
    <w:p w:rsidR="00AF295C" w:rsidRDefault="00AF295C" w:rsidP="00AF295C">
      <w:pPr>
        <w:pStyle w:val="Default"/>
        <w:rPr>
          <w:rFonts w:eastAsia="Calibri" w:cs="Calibri"/>
          <w:b/>
          <w:lang w:eastAsia="ar-SA"/>
        </w:rPr>
      </w:pPr>
    </w:p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F295C" w:rsidRDefault="00AF295C" w:rsidP="00AF295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Поурочно-тематическое планирование в 8 классе</w:t>
      </w:r>
    </w:p>
    <w:p w:rsid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620" w:type="dxa"/>
        <w:tblLayout w:type="fixed"/>
        <w:tblLook w:val="04A0"/>
      </w:tblPr>
      <w:tblGrid>
        <w:gridCol w:w="669"/>
        <w:gridCol w:w="1280"/>
        <w:gridCol w:w="568"/>
        <w:gridCol w:w="851"/>
        <w:gridCol w:w="820"/>
        <w:gridCol w:w="1022"/>
        <w:gridCol w:w="1276"/>
        <w:gridCol w:w="1985"/>
        <w:gridCol w:w="2133"/>
        <w:gridCol w:w="2057"/>
        <w:gridCol w:w="2496"/>
        <w:gridCol w:w="1463"/>
      </w:tblGrid>
      <w:tr w:rsidR="00AF295C" w:rsidTr="00AF295C">
        <w:trPr>
          <w:gridAfter w:val="1"/>
          <w:wAfter w:w="1463" w:type="dxa"/>
          <w:trHeight w:val="420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Понятия</w:t>
            </w:r>
          </w:p>
        </w:tc>
        <w:tc>
          <w:tcPr>
            <w:tcW w:w="6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Планируемые результаты (в соответствии с ФГОС)</w:t>
            </w:r>
          </w:p>
        </w:tc>
      </w:tr>
      <w:tr w:rsidR="00AF295C" w:rsidTr="00AF295C">
        <w:trPr>
          <w:gridAfter w:val="1"/>
          <w:wAfter w:w="1463" w:type="dxa"/>
          <w:trHeight w:val="42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Предметные</w:t>
            </w:r>
          </w:p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Техника безопасности в кабинете физики.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«Энергия». Тепловое движение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Инструкция ТБ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положений и понятий,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 курсе 7 класса: строение и свойства твердых тел, жидкостей и газов; сила, виды сил, механическая работа, закон сохранения энергии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умения применять теоретические знания по физике на практике, решать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физические задачи на применение полученных знаний;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строить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, включающее установление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причинно-следственных связей;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осуществлять контроль, коррекцию, оценку действий партнёра, уметь убеждать;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систематизация изученного материала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осознание важности физического знания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2/2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Тепловое движение. Внутренняя энергия. Способы изменения внутренней энергии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Температура, тепловое равновесие, тепловое движение, кинетическая и потенциальная энергия, внутренняя энергия, совершение работы, теплопередача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различать виды энергии, измерять температуру, анализировать взаимное превращение различных видов энергии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Умение приводить примеры изменения внутренней энергии путем совершения работы,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теплообмена. Различать эти способы.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Закрепление умений измерять физические величины, умение работать с текстовой информацией.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работать с текстом, анализировать результаты опытов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убежденность в возможности познания природы, развитие внимательности, аккуратности, умение работать в коллективе.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осуществлять взаимный контроль, устанавливать разные точки зрения, принимать решения, работать в группе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внимательности аккуратности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3/3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Виды теплопередачи. Теплопроводность. Конвекция. Излучение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теплопроводности. Теплопроводность различных веществ. Конвекция. Излучение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различать виды теплопередачи, знать их особенности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известных фактов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устанавливать причинно-следственные связи, строить логическое рассуждение.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4/4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Сравнение видов теплопередачи. Примеры теплопередачи в природе и в технике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Теплопроводность различных веществ. Конвекция. Излучение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различать виды теплопередачи, знать их особенности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известных фактов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Овладение навыками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самостоятельного приобретения новых знаний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устанавливать причинно-следственные связи, строить логическое рассуждение.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положительной мотивации к поиску информации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работать в группе, формирование познавательных интересов.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5/5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95C" w:rsidRDefault="00AF29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1 «Виды теплопередачи»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§4, упр.№1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Сам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теплопроводности. Теплопроводность различных веществ. Конвекция. Излучение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6/6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Количество теплоты. Удельная теплоемкость вещества.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§5, упр.№2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Количество теплоты, масса, удельная теплоемкость, Джоуль, разность температур.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Понимать физический смысл удельной теплоемкости.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убежденности в возможности познания природы и описание ее с помощью математического аппарата.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7/7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Использовать формулу количества теплоты, количественный анализ зависимости Q от массы, разности температур и рода вещества.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работать с буквенными выражениями.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наблюдать, делать умозаключения,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самостоятельность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практических умений;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8/8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Лабораторная работа № 1 «Сравнение количеств теплоты при смешении воды разной температуры»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 стр.178 – 181.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и качественных задач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явление теплообмена при смешивании холодной и горячей воды. Составить уравнение теплового баланса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умений работать с таблицами, количественные расчеты, использование округления в физике.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Развитие умений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разработки хода эксперимента, умений делать выводы и их логически объяснять.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9/9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§7,8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и качественных задач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Измерить удельную теплоемкость вещества. Составить алгоритм решения задач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умений работать с таблицами, количественные расчеты, использование округления в физике.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Развитие умений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разработки хода эксперимента, умений делать выводы и их логически объяснять.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10/10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Решение задач на расчет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количества теплоты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lastRenderedPageBreak/>
              <w:t>§9, упр.№</w:t>
            </w:r>
            <w:r>
              <w:lastRenderedPageBreak/>
              <w:t>4(1, 2)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Количество теплоты, масса,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температура, теплообмен.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участвовать в дискуссии, кратко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освоение приемов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мотивация образовательной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11/11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Энергия топлива. Закон сохранения и превращения энергии в механических и тепловых процессах. Решение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§9, упр.№4(3)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Сгорание топлива.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Энергия сгорания топлива, закон сохранения механической энергии, закон сохранения и превращения энергии в природе.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представлений о сохранении и превращении энергии. Расчет количества теплоты, выделяющегося при полном сгорании топлива.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риобретение опыта анализа и отбора информации с использованием таблиц, работы со степенями.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работать в группе, формирование мотивации образовательной деятельности.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12/12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§9, </w:t>
            </w:r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Количество теплоты, масса, температура, теплообмен.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мотивация образовательной деятельности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13/13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№ 1 «Количество теплоты. Энергия топлива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§10, упр.№5(1)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зачёт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изменения внутренней энергии. </w:t>
            </w:r>
          </w:p>
          <w:p w:rsidR="00AF295C" w:rsidRDefault="00AF295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теплопередачи. Расчет количества теплоты при нагревании и охлаждении тел, при сгорании топлива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14/14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Различные агрегатные состояния вещества. Плавление и отвердевание кристаллических тел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§11, упр.№5(2)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Агрегатные состояния вещества, молекулярное строение.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Кристаллизация и плавление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различать агрегатные состояния вещества и объяснять это различие с точки зрения молекулярного строения. Понимание и способность объяснять явления плавления и кристаллизации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систематизировать знания в виде таблицы. Умение работать с текстовой информацией.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азвитие монологической и диалогической речи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овладение универсальными учебными действиями для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объяснения известных фактов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ваужительного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отношения друг к другу, формирование познавательных интересов.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15/15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Удельная теплота плавления.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§1 - 11, </w:t>
            </w:r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Количество теплоты, удельная теплота плавления, масса, энергия, теплообмен.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физического смысла удельной теплоты плавления, решение простейших количественных задач, анализ взаимосвязи между количеством теплоты, необходимой для плавления, массой тела и его удельной теплотой плавления.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15/15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графических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Графическое представление тепловых процессов.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и способность объяснять явления плавления и кристаллизации, их графическое представление.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монологической и диалогической речи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универсальными учебными действиями для объяснения известных фактов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умений и навыков применения полученных знаний для решения графических задач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17/17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Испарение и конденсация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Количество теплоты, парообразование и конденсация,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исперение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кипение, температура кипения.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Уметь объяснять причины парообразования и конденсации, изменение внутренней энергии в этих процессах.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выражать свои мысли и описывать действия в устной и письменной речи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18/18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Относительная влажность воздуха и ее измерение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§13, 14, упр.№7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Абсолютная влажность, давление, относительная влажность, приборы для измерения влажности.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пользоваться психрометрической таблицей, умение рассчитывать влажность воздуха.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формирование умений работать с информационными ресурсами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психрометрической таблицей), развитие монологической и диалогической речи.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19/19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Кипение, удельная теплота парообразования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§15, упр.№8(1 - 4)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Кипение и конденсация, температура кипения, удельная теплота парообразования.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Понимать физический смысл удельной теплоты парообразования, умение читать и строить графики тепловых процессов.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аргументировать свою точку зрения, работать в коллективе, аккуратность, наблюдательность, активность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20/20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§16, 17, упр.№9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Количество теплоты, теплообмен, удельная теплоемкость, удельная теплота плавления, удельная теплота парообразования, уравнение теплового баланса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осуществлять взаимный контроль, оказывать в сотрудничестве необходимую взаимопомощь; формулировать и осуществлять этапы решения задач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познавательных интересов и интеллектуальных способностей учащихся;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21/21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Работа пара и газа при расширении. Двигатель внутреннего сгорания. Паровая турбина. КПД теплового двигателя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§18, </w:t>
            </w:r>
            <w:proofErr w:type="spellStart"/>
            <w:r>
              <w:t>сб.Л.№</w:t>
            </w:r>
            <w:proofErr w:type="spellEnd"/>
          </w:p>
          <w:p w:rsidR="00AF295C" w:rsidRDefault="00AF295C">
            <w:r>
              <w:t>§20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Двигатель внутреннего сгорания, реактивный двигатель.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Принцип действия холодильника.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Паровая турбина, нагреватель, холодильник, КПД теплового двигателя, работа газа при расширении.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принципа действия теплового двигателя, безопасное использование. Понимание принципа действия паровой турбины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Обсуждать экологические последствия применения тепловых двигателей. Умение пользоваться информационными ресурсами (интернет)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приобретение опыта самостоятельного поиска, анализа и отбора информации;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понимание различий между исходными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фактами и гипотезами для их объяснения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формирование ценностных отношений к результатам обучения 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смысла физических законов, раскрывающих связь изученных явлений;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22/22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задач, подготовка к зачету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§19, упр.№10(1 - 4)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Агрегатные состояния вещества, фазовый переход, закон сохранения энергии в тепловых процессах.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разнообразными способами выполнения расчетов для нахождения неизвестной величины.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определить силы, возникающие при деформации;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продолжить формирование умений наблюдать и объяснять физические явления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23/23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Зачет  № 2 «Изменение агрегатных состояний вещества»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§21, 22,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зачёт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3. Электрические явления (27 часов)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/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24/1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Электризация тел. Два рода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зарядов.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lastRenderedPageBreak/>
              <w:t>§24, консп</w:t>
            </w:r>
            <w:r>
              <w:lastRenderedPageBreak/>
              <w:t>ект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Способы электризации,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взаимодействие зарядов.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Умение выявлять электрические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явления, объяснять взаимодействие заряженных тел.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формирование умений работать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соблюдать технику безопасности, ставить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проблему, выдвигать гипотезу, самостоятельно проводить измерения, делать умозаключения, самостоятельно оформлять результаты работы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25/2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Электрическое поле. Его свойства.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§12 -24, формулы, </w:t>
            </w:r>
          </w:p>
          <w:p w:rsidR="00AF295C" w:rsidRDefault="00AF295C"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Электроскоп. Проводники и диэлектрики. Электрическая сила.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воздействие заряженного тела на окружающие тела. Объяснять устройство и принцип действия электроскопа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умений устанавливать факты, различать причины и следствия, выдвигать гипотезы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познавательных интересов, интеллектуальных способностей учащихся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26/3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Делимость электрического заряда. Решение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Элементарный заряд. Единица измерения заряда - Кулон. Электрон.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объяснять процесс деления электрического заряда. Решать задачи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умений устанавливать факты, различать причины и следствия, выдвигать гипотезы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познавательных интересов, интеллектуальных способностей учащихся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27/4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Строение атома.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§25, 26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Урок «открытия» нового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Вещество, молекула, атом, ядро, протон,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нейтрон, электрон,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Ион.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Понимание модели строения вещества.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формирование умений строить модели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выдвигать гипотезы.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Формирование умений участвовать в дискуссии, кратко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точно отвечать на вопросы.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28/5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Объяснение электризации тел.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§27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Повторение и закрепление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закон сохранения заряда, электризация, взаимодействие зарядов.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способности объяснять явления электризации тел.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друг к другу, учителю, результатам обучения.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29/6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2 « Электризация тел. Электрическое поле»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§28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Сам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30/7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Электрический ток. Источники тока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§29 , </w:t>
            </w:r>
            <w:proofErr w:type="spellStart"/>
            <w:r>
              <w:t>сб.Л.</w:t>
            </w:r>
            <w:r>
              <w:lastRenderedPageBreak/>
              <w:t>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Урок «открытия» нового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Электрический ток, источник тока,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гальванический элемент.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Понимание принципа действия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источников тока, механической аналогии электрического тока.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формирование умений воспринимать,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перерабатывать и предъявлять информацию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осуществлять сравнение, поиск дополнительной информации,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развитие кругозора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мотивация образовательной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деятельности школьников на основе личностно ориентированного подхода;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31/8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§30, 31 , упр.№11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цепь. Условные обозначения элементов цепи. Схемы. Правила сборки цепей и составления их схем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простейшие электрические цепи и составляют их схемы. Видоизменять собранную цепь в соответствии с новой схемой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формирование умений воспринимать, перерабатывать и предъявлять информацию анализировать и перерабатывать полученную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осуществлять сравнение, поиск дополнительной информации,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развитие кругозора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32/9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Электрический ток в металлах. Действия электрического тока.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 29 - 31, упр.№12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Кристаллическое строение металлов, свободные заряды, действия тока,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причин возникновения электрического тока в металлах на основе их строения, обнаружение тока по его действия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тепловому, световому, химическому, магнитному)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экспериментальными методами обнаружения электрического тока.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друг к другу, учителю;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отношение к физике как элементу общечеловеческой культуры;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33/10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электрического тока. Сила тока. Единицы силы тока. Решение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§32, </w:t>
            </w:r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Сила тока, взаимодействие проводников с током, Ампер, амперметр.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Выполнение расчетов по формуле силы тока, нахождение неизвестной величины в соответствии с условиями поставленной задачи, перевод единиц в СИ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.,</w:t>
            </w:r>
            <w:proofErr w:type="gramEnd"/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умений по пользованию амперметром.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34/11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Измерение силы тока. Амперметр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§33 , упр.№13(1 - 4)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Последовательное соединение, источник тока, резистор, ключ, соединительные провода…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по сборке электрической цепи, измерения силы тока на различных участках цепи.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организации учебной деятельности.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внимательности собранности и аккуратности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35/12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Электрическое напряжение. Измерение напряжения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color w:val="993366"/>
              </w:rPr>
            </w:pPr>
            <w:r>
              <w:t>§34, 35, 36 конспект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Работа электрического тока, заряд, напряжение, Вольт, вольтметр, параллельное соединение.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по сборке электрической цепи, измерения напряжения на различных участках цепи.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организации учебной деятельности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соблюдать технику безопасности, ставить проблему, выдвигать гипотезу, самостоятельно проводить измерения, делать умозаключения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36/13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Электрическое напряжение. Измерение напряжения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§37, 38 , упр.№14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Работа электрического тока, заряд, напряжение, Вольт, вольтметр, параллельное соединение.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по сборке электрической цепи, измерения напряжения на различных участках цепи.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организации учебной деятельности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внимательности собранности и аккуратности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36/13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Электрическое сопротивление проводников. Закон Ома для участка цепи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§39 , упр.№16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Электрическое сопротивление. Закон Ома для участка цепи. ВАХ проводника.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пользоваться методами научного исследования.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УУД на примерах гипотез для объяснения результатов эксперимента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монологической и диалогической речи, умения выражать свои мысли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37/14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Расчет сопротивления проводников.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§42, 43 , упр.№</w:t>
            </w:r>
            <w:r>
              <w:lastRenderedPageBreak/>
              <w:t>17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Удельное сопротивление проводника,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сопротивление, длина, площадь, сила тока, напряжение.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Владение экспериментальными методами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исследования в процессе изучения зависимости сопротивления проводника от его длины, площади поперечного сечения и материала.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Формирование умений работать в группе,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представлять и отстаивать свои взгляды и убеждения.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Формирование ценностных отношений друг 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другу, учителю, авторам открытий и изобретений, результатам обучения.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38/15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комбинированных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§44, упр.№19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Удельное сопротивление проводника, сопротивление, длина, площадь, сила тока, напряжение.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Владение экспериментальными методами исследования в процессе изучения зависимости сопротивления проводника от его длины, площади поперечного сечения и материала.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организации учебной деятельности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39/16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«Сборка электрической цепи и измерение силы тока в ее различных участках»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§44, </w:t>
            </w:r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Измерение силы тока при помощи амперметра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Уметь собирать  электрическую схему, измерять силу тока на различных участках цепи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пределять цену деления и погрешность измерений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организации учебной деятельности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соблюдать технику безопасности, ставить проблему, выдвигать гипотезу, самостоятельно проводить измерения, делать умозаключения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самостоятельность в приобретении новых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знаний и практических умений;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40/17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95C" w:rsidRDefault="00AF295C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напряжения на различных участках  электрической цепи».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§45, </w:t>
            </w:r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Измерение напряжения при помощи вольтметра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Уметь собирать  электрическую схему, измерять напряжение на различных участках цепи.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определять цену деления и погрешность измерений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организации учебной деятельности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соблюдать технику безопасности, ставить проблему, выдвигать гипотезу, самостоятельно проводить измерения, делать умозаключения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самостоятельность в приобретении новых знаний и практических умений;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41/18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Реостаты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работы № 5,6 «Регулирование силы тока реостатом», «Определение сопротивления проводника при помощи амперметра и вольтметра».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§47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Сила тока, напряжение, сопротивление, амперметр, вольтметр, последовательное и параллельное соединение проводников.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измерять (косвенно) сопротивление проводника, определять цену деления и погрешность измерений.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организации учебной деятельности.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соблюдать технику безопасности, ставить проблему, выдвигать гипотезу, самостоятельно проводить измерения, делать умозаключения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самостоятельность в приобретении новых знаний и практических умений;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42/19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№ 3 "Сила тока. Напряжение. Сопротивление. Закон Ома для участка цепи"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§46, упр.№20 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Контр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сопротивления, силы тока и напряжения на участке цепи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43/20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Последовательное соединение проводников.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§48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Сила тока, напряжение, сопротивление.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использовать полученные знания, умения и навыки в повседневной жизни.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44/21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Параллельное соединение проводников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§49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Сила тока, напряжение сопротивление.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смысла основных физических законов и умение применять их на практике.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формирование умений воспринимать, перерабатывать и предъявлять информацию в словесной,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образной, символической формах.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мотивация образовательной деятельности школьников на основе личностно ориентированного подхода.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45/22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 (закон Ома для участка цепи, параллельное и последовательное соединение проводников)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§50, 51 упр.№24(1, 2)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Сила тока, напряжение, сопротивление, закон Ома для участка цепи…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разнообразными способами выполнения расчетов для нахождения неизвестной величины.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самостоятельность в приобретении новых знаний и практических умений;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46/23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Работа и мощность электрического тока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§52, </w:t>
            </w:r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Работа и мощность электрического тока, закон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Джоуля-Ленца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Джоуль, Ватт.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теоретического мышления на основе умения устанавливать факты, различать причины и следствия, выводить физические законы.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47/24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Лабораторная работа № 7 «Измерение мощности и работы тока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электрической лампе».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lastRenderedPageBreak/>
              <w:t xml:space="preserve">§53, 54 , упр.№27(1 - </w:t>
            </w:r>
            <w:r>
              <w:lastRenderedPageBreak/>
              <w:t>2)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Умение измерять силу тока и напряжение, рассчитывать работу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мощность тока.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овладение навыками самоконтроля и оценки результатов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формирование ценностных отношений к результатам обучения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48/25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Нагревание проводников электрическим током. Короткое замыкание. Предохранители.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§55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Джоуля-Ленца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Короткое замыкание. Предохранители. Правила безопасности при работе с источниками электрического тока.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и способность объяснять нагревание проводников электрическим током.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Понимание смысла закона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Джоуля-Ленца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прилагать волевые усилия и преодолевать трудности и препятствия на пути достижения целей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познавательных интересов, интеллектуальных и творческих способностей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самостоятельность в приобретении новых знаний и практических умений;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уважение к творцам науки и техники.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49/26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§25 – 55, </w:t>
            </w:r>
            <w:r>
              <w:lastRenderedPageBreak/>
              <w:t>формулы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рефлекси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Знание законов, умение их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объяснять, на основании теоретических знаний умение объяснять и понимать различные электрические явления.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Освоение приемов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действий в нестандартных ситуациях, овладение эвристическими методами решения проблем.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развитие диалогической речи,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50/27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№ 4 « Работа и мощность тока»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§§56, 57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Контр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Мощность электрического тока. Формулы для  вычисления работы и мощности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теплоты, выделяемой проводниками с током. Расчет потребляемой мощности.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4. Электромагнитные явления (7часов)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/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51/1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Магнитное поле. Магнитное поле прямого тока.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§58, упр.№28()1 - 3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Магнитное поле, силовые линии, взаимодействие магнитном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проводников с током, магнитные силы.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описывать магнитное поле графически, словесно.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Приобретение опыта самостоятельного поиска, анализа и отбора информации с использованием различных источников и информационных технологий для решения познавательных задач.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навыков устного счета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отработка практических навыков при решении задач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52/2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Магнитное поле катушки с током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§59, 60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Магниты, магнитные полюса, электромагнит, сердечник.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Владение экспериментальными методами исследования зависимости магнитного поля катушки от силы тока, числа витков и наличия сердечника.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познавательных интересов, интеллектуальных и творческих способностей учащихся.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53/3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электромагнитов. Электромагнитное реле. Лабораторная работа № 8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«Сборка электромагнита и испытание его действия»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lastRenderedPageBreak/>
              <w:t>§61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Электромагниты и их применение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электромагнит, испытать его действия, исследовать зависимость свойств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электромагнита от силы тока и наличия сердечника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овладение навыками самоконтроля и оценки результатов своей деятельности,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формирование ценностных отношений к результатам обучения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формированиеценностных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отношений к авторам открытий,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изобретений,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уважение к творцам науки и техники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54/4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Постоянные магниты.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«Изучение свойств магнита и получение изображения магнитных полей»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§56 - 61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Магнит, северный полюс, южный полюс, магнитное поле, силовые линии, взаимодействие магнитов, магнитное поле Земли.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и способность объяснять взаимодействие магнитов, поведение компаса в магнитном поле Земли.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авторам открытий, изобретений,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уважение к творцам науки и техники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55/5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Электродвигатель. Лабораторная работа N 9 «Изучение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двигателя постоянного тока (на модели)».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lastRenderedPageBreak/>
              <w:t>§62, упр.№29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электроизмерительных приборов. Электромагнитн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устройства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КПД электродвигателя.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Понимание принципа действия электродвигателя и способов обеспечения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безопасности при его использовании.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овладение навыками самоконтроля и оценки результатов своей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формирование ценностных отношений к результатам обучения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56/6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Зачет № 5 «Электромагнитные явления»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§63, упр.№30(1 – 3а), §64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Контр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поле, взаимодействие магнитов, свойства постоянных магнитов, электромагниты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57/7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«Электрические явления», «Электромагнитные явления»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§65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поле, взаимодействие магнитов, свойства постоянных магнитов, электромагниты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5. Оптические явления (10 часов)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295C" w:rsidRDefault="00AF295C">
            <w:r>
              <w:t>33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58/1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Источники света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§66, §67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Источник света, точечный источник, прямолинейное распространение света, образование тени и полутени, солнечные и лунные затмения.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59/2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Источники света. Прямолинейное распространение света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§66, 66, </w:t>
            </w:r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Источник света, точечный источник, прямолинейное распространение света, образование тени и полутени, солнечные и лунные затмения.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геометрического построения тени и полутени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понимание физической природы солнечных и лунных затмений.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формирование умений воспринимать, перерабатывать и предъявлять информацию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мотивация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школьников на основе личностно ориентированного подхода;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уважение к творцам науки и техники.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60/3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Отражение света. Законы отражения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§5, 6 стр. 184 - 188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Падающий луч, отраженный луч, угол падения, угол отражения, закон отражения света, отражающая поверхность, обратимость световых лучей.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Понимание и способность объяснять отражение света, понимание смысла закона отражения света.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другого человека на иное мнение;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Самостоятельность в приобретении практических умений.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61/4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Плоское зеркало. Зеркальное и рассеянное отражение света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 xml:space="preserve">§67, </w:t>
            </w:r>
            <w:proofErr w:type="spellStart"/>
            <w:r>
              <w:t>сб.Л.№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зеркальное и рассеянное отражение, равное отражение, симметричное отражение.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Геометрическое построение зеркального отражения, умение объяснять свойства зеркального отражения, понимание отличий между ним и рассеянным отражением.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соблюдать технику безопасности, отработает навыки обращения с лабораторным оборудованием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 практике убедится в истинности правил моментов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62/5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Преломление света.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Падающий луч, преломленный луч, угол падения, угол преломления, преломляющая поверхность, оптически более плотная среда, оптически менее плотная среда, граница раздела двух сред.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63/7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Линзы. Изображения, даваемые линзами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 Выписать на листок формулы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Линза, собирающая линза, рассеивающая линза, оптический центр линзы фокус, фокусное расстояние, главная оптическая ось, ход лучей.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Геометрическое построение хода основных лучей, проходящих через линзу, умение различать линзы.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уважение к творцам науки и техники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64/7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Лабораторная работа № 10 «Получение изображения при помощи линзы»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Линза, экран, рабочее поле, цена деления, расстояние, величина изображения.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Умение измерять фокусное расстояние линзы, получать изображения, даваемые линзами.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формулировать и осуществлять этапы решения задач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65/8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Оптическая сила линзы. Фотографический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r>
              <w:t>§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Фокус, фокусное расстояние, диоптрия, обратная пропорциональность.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Имение измерять оптическую силу линзы, понимание физического смысла оптической силы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линзы.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задавать вопросы, необходимые для организации собственной деятельности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сотрудничества с партнёром;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строить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включающее установление причинно-следственных связей;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объяснять процессы и отношения, выявляемые в ходе исследования;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соблюдать технику безопасности, практическое изучение свой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остых механизмов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66/9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Зачет № 6 «Оптические явления»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Контр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отношений к результатам обучения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67/10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Глаз и зрение. Очки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общеметодологичес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Глаз как оптическая система,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близорукость, дальнозоркость, аккомодация, очки.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умения и навыки применять полученные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знания для решения практических задач повседневной жизни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осуществлять взаимный контроль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оказывать в сотрудничестве необходимую взаимопомощь;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адекватно использовать речь для планирования и регуляции своей деятельности;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формирование ценностных отношений друг 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другу, учителю, авторам открытий и изобретений, результатам обучения.</w:t>
            </w:r>
          </w:p>
        </w:tc>
      </w:tr>
      <w:tr w:rsidR="00AF295C" w:rsidTr="00AF295C">
        <w:trPr>
          <w:gridAfter w:val="1"/>
          <w:wAfter w:w="1463" w:type="dxa"/>
          <w:trHeight w:val="420"/>
        </w:trPr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 и обобщение материала курса 8 класса</w:t>
            </w:r>
          </w:p>
        </w:tc>
      </w:tr>
      <w:tr w:rsidR="00AF295C" w:rsidTr="00AF295C">
        <w:trPr>
          <w:gridAfter w:val="1"/>
          <w:wAfter w:w="1463" w:type="dxa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68/11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Совершенствование навыков решения задач за курс 8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295C" w:rsidRDefault="00AF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давать определение понятиям;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строить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включающее установление причинно-следственных связей;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осуществлять контроль, коррекцию, оценку действий партнёра, уметь убеждать;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систематизация изученного материала</w:t>
            </w:r>
          </w:p>
          <w:p w:rsidR="00AF295C" w:rsidRDefault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осознание важности физического знания</w:t>
            </w:r>
          </w:p>
        </w:tc>
      </w:tr>
    </w:tbl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F295C" w:rsidRDefault="00AF295C" w:rsidP="00AF295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8F1E22" w:rsidRDefault="008F1E22"/>
    <w:sectPr w:rsidR="008F1E22" w:rsidSect="00AF2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73EE4DB7"/>
    <w:multiLevelType w:val="hybridMultilevel"/>
    <w:tmpl w:val="305EE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A4107"/>
    <w:multiLevelType w:val="hybridMultilevel"/>
    <w:tmpl w:val="F7122312"/>
    <w:lvl w:ilvl="0" w:tplc="93F6E9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95C"/>
    <w:rsid w:val="008F1E22"/>
    <w:rsid w:val="00A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5C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F2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F29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29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95C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29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29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F29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F295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295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F295C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AF295C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Абзац списка Знак"/>
    <w:link w:val="ad"/>
    <w:uiPriority w:val="34"/>
    <w:locked/>
    <w:rsid w:val="00AF295C"/>
    <w:rPr>
      <w:rFonts w:ascii="Calibri" w:eastAsia="Times New Roman" w:hAnsi="Calibri" w:cs="Times New Roman"/>
    </w:rPr>
  </w:style>
  <w:style w:type="paragraph" w:styleId="ad">
    <w:name w:val="List Paragraph"/>
    <w:basedOn w:val="a"/>
    <w:link w:val="ac"/>
    <w:uiPriority w:val="34"/>
    <w:qFormat/>
    <w:rsid w:val="00AF29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AF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295C"/>
  </w:style>
  <w:style w:type="character" w:customStyle="1" w:styleId="s2">
    <w:name w:val="s2"/>
    <w:basedOn w:val="a0"/>
    <w:rsid w:val="00AF295C"/>
  </w:style>
  <w:style w:type="character" w:customStyle="1" w:styleId="apple-converted-space">
    <w:name w:val="apple-converted-space"/>
    <w:basedOn w:val="a0"/>
    <w:rsid w:val="00AF295C"/>
  </w:style>
  <w:style w:type="character" w:customStyle="1" w:styleId="s3">
    <w:name w:val="s3"/>
    <w:basedOn w:val="a0"/>
    <w:rsid w:val="00AF295C"/>
  </w:style>
  <w:style w:type="character" w:customStyle="1" w:styleId="s4">
    <w:name w:val="s4"/>
    <w:basedOn w:val="a0"/>
    <w:rsid w:val="00AF295C"/>
  </w:style>
  <w:style w:type="character" w:customStyle="1" w:styleId="s5">
    <w:name w:val="s5"/>
    <w:basedOn w:val="a0"/>
    <w:rsid w:val="00AF295C"/>
  </w:style>
  <w:style w:type="character" w:customStyle="1" w:styleId="s6">
    <w:name w:val="s6"/>
    <w:basedOn w:val="a0"/>
    <w:rsid w:val="00AF295C"/>
  </w:style>
  <w:style w:type="character" w:customStyle="1" w:styleId="s7">
    <w:name w:val="s7"/>
    <w:basedOn w:val="a0"/>
    <w:rsid w:val="00AF295C"/>
  </w:style>
  <w:style w:type="character" w:customStyle="1" w:styleId="s8">
    <w:name w:val="s8"/>
    <w:basedOn w:val="a0"/>
    <w:rsid w:val="00AF295C"/>
  </w:style>
  <w:style w:type="character" w:customStyle="1" w:styleId="s9">
    <w:name w:val="s9"/>
    <w:basedOn w:val="a0"/>
    <w:rsid w:val="00AF295C"/>
  </w:style>
  <w:style w:type="character" w:customStyle="1" w:styleId="s10">
    <w:name w:val="s10"/>
    <w:basedOn w:val="a0"/>
    <w:rsid w:val="00AF295C"/>
  </w:style>
  <w:style w:type="character" w:customStyle="1" w:styleId="s11">
    <w:name w:val="s11"/>
    <w:basedOn w:val="a0"/>
    <w:rsid w:val="00AF295C"/>
  </w:style>
  <w:style w:type="character" w:customStyle="1" w:styleId="s12">
    <w:name w:val="s12"/>
    <w:basedOn w:val="a0"/>
    <w:rsid w:val="00AF295C"/>
  </w:style>
  <w:style w:type="character" w:customStyle="1" w:styleId="s13">
    <w:name w:val="s13"/>
    <w:basedOn w:val="a0"/>
    <w:rsid w:val="00AF295C"/>
  </w:style>
  <w:style w:type="character" w:customStyle="1" w:styleId="s14">
    <w:name w:val="s14"/>
    <w:basedOn w:val="a0"/>
    <w:rsid w:val="00AF295C"/>
  </w:style>
  <w:style w:type="character" w:customStyle="1" w:styleId="s15">
    <w:name w:val="s15"/>
    <w:basedOn w:val="a0"/>
    <w:rsid w:val="00AF295C"/>
  </w:style>
  <w:style w:type="character" w:customStyle="1" w:styleId="s16">
    <w:name w:val="s16"/>
    <w:basedOn w:val="a0"/>
    <w:rsid w:val="00AF295C"/>
  </w:style>
  <w:style w:type="character" w:customStyle="1" w:styleId="s17">
    <w:name w:val="s17"/>
    <w:basedOn w:val="a0"/>
    <w:rsid w:val="00AF295C"/>
  </w:style>
  <w:style w:type="character" w:customStyle="1" w:styleId="s18">
    <w:name w:val="s18"/>
    <w:basedOn w:val="a0"/>
    <w:rsid w:val="00AF295C"/>
  </w:style>
  <w:style w:type="character" w:customStyle="1" w:styleId="s19">
    <w:name w:val="s19"/>
    <w:basedOn w:val="a0"/>
    <w:rsid w:val="00AF295C"/>
  </w:style>
  <w:style w:type="character" w:customStyle="1" w:styleId="s20">
    <w:name w:val="s20"/>
    <w:basedOn w:val="a0"/>
    <w:rsid w:val="00AF295C"/>
  </w:style>
  <w:style w:type="character" w:customStyle="1" w:styleId="s21">
    <w:name w:val="s21"/>
    <w:basedOn w:val="a0"/>
    <w:rsid w:val="00AF295C"/>
  </w:style>
  <w:style w:type="character" w:customStyle="1" w:styleId="1">
    <w:name w:val="Текст выноски Знак1"/>
    <w:basedOn w:val="a0"/>
    <w:uiPriority w:val="99"/>
    <w:semiHidden/>
    <w:rsid w:val="00AF295C"/>
    <w:rPr>
      <w:rFonts w:ascii="Tahoma" w:eastAsia="Calibri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7700</Words>
  <Characters>43894</Characters>
  <Application>Microsoft Office Word</Application>
  <DocSecurity>0</DocSecurity>
  <Lines>365</Lines>
  <Paragraphs>102</Paragraphs>
  <ScaleCrop>false</ScaleCrop>
  <Company/>
  <LinksUpToDate>false</LinksUpToDate>
  <CharactersWithSpaces>51492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Себастьян</dc:creator>
  <cp:keywords/>
  <dc:description/>
  <cp:lastModifiedBy>Себастьян</cp:lastModifiedBy>
  <cp:revision>3</cp:revision>
  <dcterms:created xsi:type="dcterms:W3CDTF">2018-09-12T03:45:00Z</dcterms:created>
  <dcterms:modified xsi:type="dcterms:W3CDTF">2018-09-12T03:45:00Z</dcterms:modified>
</cp:coreProperties>
</file>