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A1" w:rsidRDefault="00B35FA1" w:rsidP="00B35FA1">
      <w:pPr>
        <w:spacing w:line="0" w:lineRule="atLeast"/>
        <w:rPr>
          <w:b/>
          <w:sz w:val="23"/>
        </w:rPr>
      </w:pPr>
    </w:p>
    <w:p w:rsidR="00B35FA1" w:rsidRDefault="00B35FA1" w:rsidP="00B35FA1">
      <w:pPr>
        <w:spacing w:line="0" w:lineRule="atLeast"/>
        <w:jc w:val="center"/>
        <w:rPr>
          <w:b/>
          <w:sz w:val="23"/>
        </w:rPr>
      </w:pPr>
      <w:r>
        <w:rPr>
          <w:b/>
          <w:sz w:val="23"/>
        </w:rPr>
        <w:t>ЕДИНЫЙ</w:t>
      </w:r>
      <w:r w:rsidR="00E06FD2">
        <w:rPr>
          <w:b/>
          <w:sz w:val="23"/>
        </w:rPr>
        <w:t xml:space="preserve"> </w:t>
      </w:r>
      <w:r>
        <w:rPr>
          <w:b/>
          <w:sz w:val="23"/>
        </w:rPr>
        <w:t>ГРАФИК ПРОВЕДЕНИЯ ОЦЕНОЧНЫХ ПРОЦЕДУР</w:t>
      </w:r>
    </w:p>
    <w:p w:rsidR="00B35FA1" w:rsidRDefault="00B35FA1" w:rsidP="00B35FA1">
      <w:pPr>
        <w:spacing w:line="2" w:lineRule="exact"/>
        <w:rPr>
          <w:sz w:val="20"/>
        </w:rPr>
      </w:pPr>
    </w:p>
    <w:p w:rsidR="00B35FA1" w:rsidRDefault="00B35FA1" w:rsidP="00B35FA1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proofErr w:type="spellStart"/>
      <w:r>
        <w:rPr>
          <w:b/>
          <w:sz w:val="23"/>
        </w:rPr>
        <w:t>в_</w:t>
      </w:r>
      <w:r w:rsidR="00DE0D66">
        <w:rPr>
          <w:b/>
          <w:sz w:val="23"/>
        </w:rPr>
        <w:t>МОБУ</w:t>
      </w:r>
      <w:proofErr w:type="spellEnd"/>
      <w:r w:rsidR="00DE0D66">
        <w:rPr>
          <w:b/>
          <w:sz w:val="23"/>
        </w:rPr>
        <w:t xml:space="preserve"> "Митинская ОШ"</w:t>
      </w:r>
    </w:p>
    <w:p w:rsidR="00B35FA1" w:rsidRDefault="00B35FA1" w:rsidP="00B35FA1">
      <w:pPr>
        <w:tabs>
          <w:tab w:val="left" w:pos="720"/>
        </w:tabs>
        <w:spacing w:line="0" w:lineRule="atLeast"/>
        <w:ind w:left="142"/>
        <w:jc w:val="center"/>
        <w:rPr>
          <w:sz w:val="23"/>
        </w:rPr>
      </w:pPr>
      <w:r>
        <w:rPr>
          <w:sz w:val="23"/>
        </w:rPr>
        <w:t>(название ОО)</w:t>
      </w:r>
    </w:p>
    <w:p w:rsidR="00B35FA1" w:rsidRDefault="00B35FA1" w:rsidP="00B35FA1">
      <w:pPr>
        <w:tabs>
          <w:tab w:val="left" w:pos="720"/>
        </w:tabs>
        <w:spacing w:line="0" w:lineRule="atLeast"/>
        <w:ind w:left="142"/>
        <w:jc w:val="center"/>
        <w:rPr>
          <w:b/>
          <w:sz w:val="23"/>
        </w:rPr>
      </w:pPr>
      <w:r>
        <w:rPr>
          <w:b/>
          <w:sz w:val="23"/>
        </w:rPr>
        <w:t>в 2022/2023 УЧЕБНОМ ГОДУ</w:t>
      </w:r>
    </w:p>
    <w:p w:rsidR="00B35FA1" w:rsidRDefault="00B35FA1" w:rsidP="00B35FA1">
      <w:pPr>
        <w:spacing w:line="48" w:lineRule="exact"/>
        <w:rPr>
          <w:sz w:val="20"/>
        </w:rPr>
      </w:pPr>
    </w:p>
    <w:p w:rsidR="00B35FA1" w:rsidRDefault="00B35FA1" w:rsidP="00B35FA1">
      <w:pPr>
        <w:rPr>
          <w:b/>
          <w:i/>
          <w:sz w:val="23"/>
        </w:rPr>
      </w:pPr>
      <w:r>
        <w:rPr>
          <w:b/>
          <w:i/>
          <w:sz w:val="23"/>
        </w:rPr>
        <w:t xml:space="preserve">Условные обозначения и сокращения к графику оценочных процедур </w:t>
      </w:r>
    </w:p>
    <w:p w:rsidR="00B35FA1" w:rsidRPr="00C509F6" w:rsidRDefault="00B35FA1" w:rsidP="00B35FA1">
      <w:pPr>
        <w:rPr>
          <w:b/>
          <w:i/>
          <w:sz w:val="23"/>
        </w:rPr>
      </w:pPr>
      <w:r>
        <w:rPr>
          <w:b/>
          <w:i/>
          <w:sz w:val="23"/>
        </w:rPr>
        <w:t>Уровень оценочных процедур. Цвет ячейки соответствует уровню оценочной процедуры:</w:t>
      </w:r>
    </w:p>
    <w:p w:rsidR="003E50BD" w:rsidRDefault="003E50BD"/>
    <w:tbl>
      <w:tblPr>
        <w:tblStyle w:val="a3"/>
        <w:tblW w:w="5671" w:type="dxa"/>
        <w:tblInd w:w="-601" w:type="dxa"/>
        <w:tblLayout w:type="fixed"/>
        <w:tblLook w:val="04A0"/>
      </w:tblPr>
      <w:tblGrid>
        <w:gridCol w:w="3260"/>
        <w:gridCol w:w="568"/>
        <w:gridCol w:w="1843"/>
      </w:tblGrid>
      <w:tr w:rsidR="00B35FA1" w:rsidTr="00DE0D66">
        <w:trPr>
          <w:trHeight w:val="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  <w:hideMark/>
          </w:tcPr>
          <w:p w:rsidR="00B35FA1" w:rsidRDefault="00B35FA1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Федеральный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B35FA1" w:rsidTr="00DE0D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  <w:hideMark/>
          </w:tcPr>
          <w:p w:rsidR="00B35FA1" w:rsidRDefault="00B35FA1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Региональный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rPr>
                <w:rFonts w:ascii="Calibri" w:eastAsia="Calibri" w:hAnsi="Calibri" w:cs="Arial"/>
                <w:sz w:val="20"/>
                <w:lang w:eastAsia="en-US"/>
              </w:rPr>
            </w:pPr>
          </w:p>
        </w:tc>
      </w:tr>
      <w:tr w:rsidR="00B35FA1" w:rsidTr="00DE0D66">
        <w:trPr>
          <w:trHeight w:val="77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1" w:rsidRDefault="00B35FA1" w:rsidP="002463D2">
            <w:pPr>
              <w:spacing w:line="250" w:lineRule="exac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Уровень образовательной</w:t>
            </w:r>
          </w:p>
          <w:p w:rsidR="00B35FA1" w:rsidRDefault="00B35FA1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организации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B35FA1" w:rsidRDefault="00B35FA1" w:rsidP="002463D2">
            <w:pPr>
              <w:spacing w:line="250" w:lineRule="exac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shd w:val="clear" w:color="auto" w:fill="DEEBF6"/>
                <w:lang w:eastAsia="en-US"/>
              </w:rPr>
              <w:t>Административный</w:t>
            </w:r>
          </w:p>
          <w:p w:rsidR="00B35FA1" w:rsidRDefault="00B35FA1" w:rsidP="002463D2">
            <w:pPr>
              <w:spacing w:line="0" w:lineRule="atLeast"/>
              <w:rPr>
                <w:rFonts w:cs="Arial"/>
                <w:sz w:val="23"/>
                <w:shd w:val="clear" w:color="auto" w:fill="DEEBF6"/>
                <w:lang w:eastAsia="en-US"/>
              </w:rPr>
            </w:pPr>
            <w:r>
              <w:rPr>
                <w:sz w:val="23"/>
                <w:lang w:eastAsia="en-US"/>
              </w:rPr>
              <w:t>мониторинг</w:t>
            </w:r>
          </w:p>
        </w:tc>
      </w:tr>
      <w:tr w:rsidR="00B35FA1" w:rsidTr="00DE0D66">
        <w:trPr>
          <w:trHeight w:val="70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Default="00B35FA1" w:rsidP="002463D2">
            <w:pPr>
              <w:rPr>
                <w:rFonts w:ascii="Calibri" w:eastAsia="Calibri" w:hAnsi="Calibri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Сокращенное название предметов, курсов, модулей</w:t>
            </w:r>
          </w:p>
        </w:tc>
      </w:tr>
      <w:tr w:rsidR="00B35FA1" w:rsidRPr="006E0F19" w:rsidTr="00DE0D6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1" w:rsidRPr="006E0F19" w:rsidRDefault="00DE0D66" w:rsidP="002463D2">
            <w:pPr>
              <w:spacing w:line="258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B35FA1" w:rsidRPr="006E0F19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5FA1" w:rsidRPr="006E0F19" w:rsidRDefault="00B35FA1" w:rsidP="002463D2">
            <w:pPr>
              <w:spacing w:line="0" w:lineRule="atLeast"/>
              <w:jc w:val="center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Р</w:t>
            </w:r>
            <w:r w:rsidR="00B7436C">
              <w:rPr>
                <w:sz w:val="24"/>
                <w:szCs w:val="24"/>
                <w:lang w:eastAsia="en-US"/>
              </w:rPr>
              <w:t>Я</w:t>
            </w:r>
          </w:p>
        </w:tc>
      </w:tr>
      <w:tr w:rsidR="00B35FA1" w:rsidRPr="006E0F19" w:rsidTr="00DE0D6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Литературное чтение/литература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ЛИТ</w:t>
            </w:r>
          </w:p>
        </w:tc>
      </w:tr>
      <w:tr w:rsidR="00B35FA1" w:rsidRPr="006E0F19" w:rsidTr="00DE0D6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ОКМ</w:t>
            </w:r>
          </w:p>
        </w:tc>
      </w:tr>
      <w:tr w:rsidR="00B35FA1" w:rsidRPr="006E0F19" w:rsidTr="00DE0D66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spacing w:line="262" w:lineRule="exact"/>
              <w:rPr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МА</w:t>
            </w:r>
          </w:p>
        </w:tc>
      </w:tr>
      <w:tr w:rsidR="00B35FA1" w:rsidRPr="006E0F19" w:rsidTr="00DE0D66">
        <w:trPr>
          <w:trHeight w:val="34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2463D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Pr="006E0F19" w:rsidRDefault="00B35FA1" w:rsidP="00DE0D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E0F19">
              <w:rPr>
                <w:rFonts w:eastAsia="Calibri"/>
                <w:sz w:val="24"/>
                <w:szCs w:val="24"/>
                <w:lang w:eastAsia="en-US"/>
              </w:rPr>
              <w:t>НЯ</w:t>
            </w:r>
          </w:p>
        </w:tc>
      </w:tr>
      <w:tr w:rsidR="00B35FA1" w:rsidRPr="006E0F19" w:rsidTr="00DE0D66">
        <w:trPr>
          <w:trHeight w:val="3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E0F19" w:rsidRDefault="00B35FA1" w:rsidP="00DE0D66">
            <w:pPr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</w:t>
            </w:r>
          </w:p>
          <w:p w:rsidR="00B35FA1" w:rsidRPr="006E0F19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35FA1" w:rsidTr="00DE0D66">
        <w:trPr>
          <w:trHeight w:val="43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D0BB2" w:rsidRDefault="00B35FA1" w:rsidP="002463D2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ИИ</w:t>
            </w:r>
          </w:p>
        </w:tc>
      </w:tr>
      <w:tr w:rsidR="00B35FA1" w:rsidTr="00DE0D66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D0BB2" w:rsidRDefault="00B35FA1" w:rsidP="002463D2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</w:t>
            </w:r>
          </w:p>
        </w:tc>
      </w:tr>
      <w:tr w:rsidR="00B35FA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Pr="006D0BB2" w:rsidRDefault="00B35FA1" w:rsidP="002463D2">
            <w:pPr>
              <w:jc w:val="both"/>
              <w:rPr>
                <w:sz w:val="24"/>
                <w:szCs w:val="24"/>
              </w:rPr>
            </w:pPr>
            <w:r w:rsidRPr="006D0BB2"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A1" w:rsidRDefault="00B35FA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ФК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АЛ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Всеобщая 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rStyle w:val="1255"/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История 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DE0D66" w:rsidP="002463D2">
            <w:pPr>
              <w:rPr>
                <w:sz w:val="24"/>
                <w:szCs w:val="24"/>
              </w:rPr>
            </w:pPr>
            <w:r>
              <w:rPr>
                <w:rStyle w:val="1255"/>
                <w:sz w:val="24"/>
                <w:szCs w:val="24"/>
              </w:rPr>
              <w:t xml:space="preserve"> </w:t>
            </w:r>
            <w:r w:rsidR="00A84B21" w:rsidRPr="00A84B21">
              <w:rPr>
                <w:rStyle w:val="1255"/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ГЕОГ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934BE1">
            <w:pPr>
              <w:rPr>
                <w:sz w:val="24"/>
                <w:szCs w:val="24"/>
              </w:rPr>
            </w:pPr>
            <w:r w:rsidRPr="00A84B21">
              <w:rPr>
                <w:sz w:val="24"/>
                <w:szCs w:val="24"/>
              </w:rPr>
              <w:t xml:space="preserve">Основы </w:t>
            </w:r>
            <w:r w:rsidR="00934BE1">
              <w:rPr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934BE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934BE1">
              <w:rPr>
                <w:rFonts w:eastAsia="Calibri"/>
                <w:sz w:val="24"/>
                <w:szCs w:val="24"/>
                <w:lang w:eastAsia="en-US"/>
              </w:rPr>
              <w:t>РКСЭ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A84B21" w:rsidTr="00DE0D66">
        <w:trPr>
          <w:trHeight w:val="3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21" w:rsidRPr="00A84B21" w:rsidRDefault="00A84B21" w:rsidP="002463D2">
            <w:pPr>
              <w:rPr>
                <w:sz w:val="24"/>
                <w:szCs w:val="24"/>
              </w:rPr>
            </w:pPr>
            <w:r w:rsidRPr="00A84B21">
              <w:rPr>
                <w:rStyle w:val="1255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21" w:rsidRDefault="00A84B21" w:rsidP="002463D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</w:p>
        </w:tc>
      </w:tr>
      <w:tr w:rsidR="00B35FA1" w:rsidTr="00DE0D66">
        <w:trPr>
          <w:trHeight w:val="244"/>
        </w:trPr>
        <w:tc>
          <w:tcPr>
            <w:tcW w:w="5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FA1" w:rsidRDefault="00B35FA1" w:rsidP="002463D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 xml:space="preserve">Сокращение наименований предметов, курсов, модулей в части, формируемой участниками образовательных отношений </w:t>
            </w:r>
            <w:r>
              <w:rPr>
                <w:sz w:val="23"/>
                <w:lang w:eastAsia="en-US"/>
              </w:rPr>
              <w:t>(пример)</w:t>
            </w:r>
          </w:p>
        </w:tc>
      </w:tr>
      <w:tr w:rsidR="00B35FA1" w:rsidTr="00DE0D66">
        <w:trPr>
          <w:trHeight w:val="342"/>
        </w:trPr>
        <w:tc>
          <w:tcPr>
            <w:tcW w:w="5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FA1" w:rsidRDefault="00B35FA1" w:rsidP="002463D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FB0943" w:rsidTr="00DE0D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3" w:rsidRPr="001C4492" w:rsidRDefault="00FB0943" w:rsidP="000425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C4492">
              <w:rPr>
                <w:sz w:val="22"/>
                <w:szCs w:val="22"/>
              </w:rPr>
              <w:t>одной язык</w:t>
            </w:r>
            <w:r>
              <w:rPr>
                <w:sz w:val="22"/>
                <w:szCs w:val="22"/>
              </w:rPr>
              <w:t xml:space="preserve"> (русский)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3" w:rsidRPr="006E0F19" w:rsidRDefault="00FB0943" w:rsidP="000425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РРДЯ</w:t>
            </w:r>
          </w:p>
        </w:tc>
      </w:tr>
      <w:tr w:rsidR="00FB0943" w:rsidTr="00DE0D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3" w:rsidRPr="001C4492" w:rsidRDefault="00FB0943" w:rsidP="000425A2">
            <w:pPr>
              <w:rPr>
                <w:sz w:val="22"/>
                <w:szCs w:val="22"/>
              </w:rPr>
            </w:pPr>
            <w:r w:rsidRPr="001C4492">
              <w:rPr>
                <w:sz w:val="22"/>
                <w:szCs w:val="22"/>
              </w:rPr>
              <w:t>Родная литература</w:t>
            </w:r>
            <w:r>
              <w:rPr>
                <w:sz w:val="22"/>
                <w:szCs w:val="22"/>
              </w:rPr>
              <w:t xml:space="preserve"> (русская)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3" w:rsidRPr="006E0F19" w:rsidRDefault="00FB0943" w:rsidP="000425A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РОДЛ</w:t>
            </w:r>
          </w:p>
        </w:tc>
      </w:tr>
      <w:tr w:rsidR="00FB0943" w:rsidTr="00DE0D6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3" w:rsidRPr="001C4492" w:rsidRDefault="00FB0943" w:rsidP="000425A2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3" w:rsidRDefault="00FB0943" w:rsidP="000425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FB0943" w:rsidRPr="006E0F19" w:rsidTr="00DE0D66">
        <w:trPr>
          <w:trHeight w:val="420"/>
        </w:trPr>
        <w:tc>
          <w:tcPr>
            <w:tcW w:w="3260" w:type="dxa"/>
            <w:hideMark/>
          </w:tcPr>
          <w:p w:rsidR="00FB0943" w:rsidRPr="006E0F19" w:rsidRDefault="00FB0943" w:rsidP="000425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411" w:type="dxa"/>
            <w:gridSpan w:val="2"/>
          </w:tcPr>
          <w:p w:rsidR="00FB0943" w:rsidRPr="006E0F19" w:rsidRDefault="00FB0943" w:rsidP="000425A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АЯ</w:t>
            </w:r>
          </w:p>
        </w:tc>
      </w:tr>
    </w:tbl>
    <w:p w:rsidR="00B35FA1" w:rsidRDefault="00B35FA1"/>
    <w:p w:rsidR="00B35FA1" w:rsidRDefault="00B35FA1"/>
    <w:p w:rsidR="00B35FA1" w:rsidRDefault="00B35FA1"/>
    <w:tbl>
      <w:tblPr>
        <w:tblStyle w:val="a3"/>
        <w:tblW w:w="0" w:type="auto"/>
        <w:tblLook w:val="04A0"/>
      </w:tblPr>
      <w:tblGrid>
        <w:gridCol w:w="2931"/>
        <w:gridCol w:w="801"/>
      </w:tblGrid>
      <w:tr w:rsidR="003E50BD" w:rsidTr="002463D2">
        <w:trPr>
          <w:trHeight w:val="244"/>
        </w:trPr>
        <w:tc>
          <w:tcPr>
            <w:tcW w:w="37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463D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sz w:val="23"/>
                <w:lang w:eastAsia="en-US"/>
              </w:rPr>
              <w:t>Сокращение названий форм оценочных процедур</w:t>
            </w:r>
          </w:p>
        </w:tc>
      </w:tr>
      <w:tr w:rsidR="003E50BD" w:rsidTr="002463D2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463D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E50BD" w:rsidTr="002463D2">
        <w:trPr>
          <w:trHeight w:val="77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463D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E50BD" w:rsidTr="002463D2">
        <w:trPr>
          <w:trHeight w:val="3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0BD" w:rsidRDefault="003E50BD" w:rsidP="002463D2">
            <w:pPr>
              <w:rPr>
                <w:rFonts w:ascii="Calibri" w:eastAsia="Calibri" w:hAnsi="Calibri" w:cs="Arial"/>
                <w:lang w:eastAsia="en-US"/>
              </w:rPr>
            </w:pPr>
          </w:p>
        </w:tc>
      </w:tr>
      <w:tr w:rsidR="003E50BD" w:rsidTr="002463D2"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3E50BD" w:rsidRDefault="003E50BD" w:rsidP="002463D2">
            <w:pPr>
              <w:jc w:val="center"/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Федеральный уровень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Всероссийские проверочные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ВПР</w:t>
            </w:r>
          </w:p>
        </w:tc>
      </w:tr>
      <w:tr w:rsidR="00F14B21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4B21" w:rsidRDefault="00F14B21" w:rsidP="002463D2">
            <w:pPr>
              <w:spacing w:line="0" w:lineRule="atLeast"/>
              <w:rPr>
                <w:sz w:val="23"/>
                <w:lang w:eastAsia="en-US"/>
              </w:rPr>
            </w:pPr>
          </w:p>
          <w:p w:rsidR="00F14B21" w:rsidRDefault="00F14B21" w:rsidP="002463D2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Итоговое сочинение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1" w:rsidRDefault="003934DF" w:rsidP="002463D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</w:t>
            </w:r>
            <w:r w:rsidR="00F14B21">
              <w:rPr>
                <w:sz w:val="20"/>
                <w:lang w:eastAsia="en-US"/>
              </w:rPr>
              <w:t>СО</w:t>
            </w:r>
            <w:r>
              <w:rPr>
                <w:sz w:val="20"/>
                <w:lang w:eastAsia="en-US"/>
              </w:rPr>
              <w:t>Ч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Основной государственный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ОГЭ</w:t>
            </w:r>
          </w:p>
        </w:tc>
      </w:tr>
      <w:tr w:rsidR="003E50BD" w:rsidTr="002463D2"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Региональный уровень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rPr>
                <w:rFonts w:ascii="Calibri" w:eastAsia="Calibri" w:hAnsi="Calibri" w:cs="Arial"/>
                <w:sz w:val="20"/>
                <w:lang w:eastAsia="en-US"/>
              </w:rPr>
            </w:pPr>
            <w:r>
              <w:rPr>
                <w:sz w:val="23"/>
                <w:lang w:eastAsia="en-US"/>
              </w:rPr>
              <w:t>Региональная диагностическая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РДР</w:t>
            </w:r>
          </w:p>
        </w:tc>
      </w:tr>
      <w:tr w:rsidR="003E50BD" w:rsidTr="002463D2"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E50BD" w:rsidRDefault="003E50BD" w:rsidP="002463D2">
            <w:pPr>
              <w:spacing w:line="250" w:lineRule="exact"/>
              <w:jc w:val="center"/>
              <w:rPr>
                <w:b/>
                <w:i/>
                <w:sz w:val="23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Уровень образовательной</w:t>
            </w:r>
          </w:p>
          <w:p w:rsidR="003E50BD" w:rsidRDefault="003E50BD" w:rsidP="002463D2">
            <w:pPr>
              <w:jc w:val="center"/>
              <w:rPr>
                <w:rFonts w:eastAsia="Calibri"/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3"/>
                <w:lang w:eastAsia="en-US"/>
              </w:rPr>
              <w:t>организации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контрольная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ТКМ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Тематическая проверочная работа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ТПМ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E50BD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E50B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ПА</w:t>
            </w:r>
          </w:p>
        </w:tc>
      </w:tr>
      <w:tr w:rsidR="003E50BD" w:rsidTr="002463D2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50BD" w:rsidRDefault="0034268D" w:rsidP="002463D2">
            <w:pPr>
              <w:spacing w:line="0" w:lineRule="atLeast"/>
              <w:rPr>
                <w:rFonts w:cs="Arial"/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Сочинение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0BD" w:rsidRDefault="0034268D" w:rsidP="002463D2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СОЧ</w:t>
            </w:r>
          </w:p>
        </w:tc>
      </w:tr>
      <w:tr w:rsidR="00F62365" w:rsidTr="00F62365">
        <w:trPr>
          <w:trHeight w:val="339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2365" w:rsidRDefault="00F62365" w:rsidP="002463D2">
            <w:pPr>
              <w:spacing w:line="0" w:lineRule="atLeast"/>
              <w:rPr>
                <w:sz w:val="23"/>
                <w:lang w:eastAsia="en-US"/>
              </w:rPr>
            </w:pPr>
            <w:r>
              <w:rPr>
                <w:sz w:val="23"/>
                <w:lang w:eastAsia="en-US"/>
              </w:rPr>
              <w:t xml:space="preserve">Изложение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365" w:rsidRDefault="00F62365" w:rsidP="00F91EF8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ИЗЛ</w:t>
            </w:r>
          </w:p>
        </w:tc>
      </w:tr>
    </w:tbl>
    <w:p w:rsidR="003E50BD" w:rsidRDefault="003E50BD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/>
    <w:p w:rsidR="00DE0D66" w:rsidRDefault="00DE0D66">
      <w:pPr>
        <w:sectPr w:rsidR="00DE0D66" w:rsidSect="008549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0D66" w:rsidRDefault="00DE0D66" w:rsidP="00DE0D6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lastRenderedPageBreak/>
        <w:t>Единый график проведения оценочных процедур на 3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5"/>
      </w:tblGrid>
      <w:tr w:rsidR="00DE0D66" w:rsidTr="0056353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6" w:rsidRDefault="00DE0D66" w:rsidP="0056353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47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январь</w:t>
            </w:r>
          </w:p>
        </w:tc>
        <w:tc>
          <w:tcPr>
            <w:tcW w:w="82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февраль</w:t>
            </w:r>
          </w:p>
        </w:tc>
      </w:tr>
      <w:tr w:rsidR="00DE0D66" w:rsidTr="0056353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</w:tr>
      <w:tr w:rsidR="00DE0D66" w:rsidRPr="002441A0" w:rsidTr="0056353C">
        <w:trPr>
          <w:cantSplit/>
          <w:trHeight w:val="4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0D66" w:rsidRPr="002441A0" w:rsidTr="0056353C">
        <w:trPr>
          <w:cantSplit/>
          <w:trHeight w:val="126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ТКР-Д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0D66" w:rsidRPr="002441A0" w:rsidTr="0056353C">
        <w:trPr>
          <w:cantSplit/>
          <w:trHeight w:val="125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0D66" w:rsidRPr="002441A0" w:rsidTr="0056353C">
        <w:trPr>
          <w:cantSplit/>
          <w:trHeight w:val="127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0D66" w:rsidRPr="002441A0" w:rsidTr="0056353C">
        <w:trPr>
          <w:cantSplit/>
          <w:trHeight w:val="1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СОЧ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>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 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ИЗЛ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>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0D66" w:rsidRPr="002441A0" w:rsidTr="0056353C">
        <w:trPr>
          <w:cantSplit/>
          <w:trHeight w:val="11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РЯ 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>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>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E0D66" w:rsidRPr="002441A0" w:rsidTr="0056353C">
        <w:trPr>
          <w:cantSplit/>
          <w:trHeight w:val="1401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>ОБЖ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>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АЛ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Ф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 ОБЩ</w:t>
            </w:r>
          </w:p>
        </w:tc>
      </w:tr>
      <w:tr w:rsidR="00DE0D66" w:rsidRPr="002441A0" w:rsidTr="0056353C">
        <w:trPr>
          <w:cantSplit/>
          <w:trHeight w:val="14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Pr="002441A0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ИСОЧ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 xml:space="preserve">ТПР </w:t>
            </w:r>
            <w:r w:rsidRPr="002441A0">
              <w:rPr>
                <w:sz w:val="16"/>
                <w:szCs w:val="16"/>
                <w:lang w:eastAsia="en-US"/>
              </w:rPr>
              <w:t>РРДЯ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ТКР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2441A0">
              <w:rPr>
                <w:rFonts w:eastAsia="Calibri"/>
                <w:sz w:val="16"/>
                <w:szCs w:val="16"/>
                <w:lang w:eastAsia="en-US"/>
              </w:rPr>
              <w:t>ТПР  РОДЛ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Pr="002441A0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E0D66" w:rsidRDefault="00DE0D66" w:rsidP="00DE0D66"/>
    <w:p w:rsidR="00DE0D66" w:rsidRDefault="00DE0D66" w:rsidP="00DE0D66"/>
    <w:tbl>
      <w:tblPr>
        <w:tblStyle w:val="a3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21"/>
        <w:gridCol w:w="567"/>
      </w:tblGrid>
      <w:tr w:rsidR="00DE0D66" w:rsidTr="0056353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6" w:rsidRPr="00FB0CC2" w:rsidRDefault="00DE0D66" w:rsidP="0056353C">
            <w:pPr>
              <w:rPr>
                <w:rFonts w:eastAsia="Calibri"/>
                <w:sz w:val="20"/>
                <w:lang w:eastAsia="en-US"/>
              </w:rPr>
            </w:pPr>
            <w:r w:rsidRPr="00FB0CC2">
              <w:rPr>
                <w:sz w:val="20"/>
                <w:lang w:eastAsia="en-US"/>
              </w:rPr>
              <w:t>класс</w:t>
            </w:r>
          </w:p>
        </w:tc>
        <w:tc>
          <w:tcPr>
            <w:tcW w:w="5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март</w:t>
            </w:r>
          </w:p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итого</w:t>
            </w:r>
          </w:p>
        </w:tc>
      </w:tr>
      <w:tr w:rsidR="00DE0D66" w:rsidTr="0056353C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9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rPr>
                <w:rFonts w:eastAsia="Calibri"/>
                <w:lang w:eastAsia="en-US"/>
              </w:rPr>
            </w:pPr>
          </w:p>
        </w:tc>
      </w:tr>
      <w:tr w:rsidR="00DE0D66" w:rsidTr="0056353C">
        <w:trPr>
          <w:cantSplit/>
          <w:trHeight w:val="462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DE0D66" w:rsidTr="0056353C">
        <w:trPr>
          <w:cantSplit/>
          <w:trHeight w:val="123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ОКМ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Д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</w:tr>
      <w:tr w:rsidR="00DE0D66" w:rsidTr="0056353C">
        <w:trPr>
          <w:cantSplit/>
          <w:trHeight w:val="11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DE0D66" w:rsidTr="0056353C">
        <w:trPr>
          <w:cantSplit/>
          <w:trHeight w:val="1117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</w:tr>
      <w:tr w:rsidR="00DE0D66" w:rsidTr="0056353C">
        <w:trPr>
          <w:cantSplit/>
          <w:trHeight w:val="12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ИЗЛ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ИЗЛ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СОЧ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16</w:t>
            </w:r>
          </w:p>
        </w:tc>
      </w:tr>
      <w:tr w:rsidR="00DE0D66" w:rsidTr="0056353C">
        <w:trPr>
          <w:cantSplit/>
          <w:trHeight w:val="112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DE0D66" w:rsidTr="0056353C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21</w:t>
            </w:r>
          </w:p>
        </w:tc>
      </w:tr>
      <w:tr w:rsidR="00DE0D66" w:rsidTr="0056353C">
        <w:trPr>
          <w:cantSplit/>
          <w:trHeight w:val="1134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ИНФ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РЯПА 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19</w:t>
            </w:r>
          </w:p>
        </w:tc>
      </w:tr>
    </w:tbl>
    <w:p w:rsidR="00DE0D66" w:rsidRDefault="00DE0D66" w:rsidP="00DE0D66"/>
    <w:p w:rsidR="00DE0D66" w:rsidRDefault="00DE0D66" w:rsidP="00DE0D66"/>
    <w:p w:rsidR="00DE0D66" w:rsidRDefault="00DE0D66" w:rsidP="00DE0D66"/>
    <w:p w:rsidR="00DE0D66" w:rsidRDefault="00DE0D66" w:rsidP="00DE0D66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Единый график проведения оценочных процедур на 4 четверть</w:t>
      </w:r>
    </w:p>
    <w:tbl>
      <w:tblPr>
        <w:tblStyle w:val="a3"/>
        <w:tblW w:w="0" w:type="auto"/>
        <w:tblLayout w:type="fixed"/>
        <w:tblLook w:val="04A0"/>
      </w:tblPr>
      <w:tblGrid>
        <w:gridCol w:w="505"/>
        <w:gridCol w:w="342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53"/>
        <w:gridCol w:w="33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343"/>
        <w:gridCol w:w="342"/>
        <w:gridCol w:w="342"/>
        <w:gridCol w:w="6"/>
        <w:gridCol w:w="848"/>
      </w:tblGrid>
      <w:tr w:rsidR="00DE0D66" w:rsidTr="0056353C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66" w:rsidRDefault="00DE0D66" w:rsidP="0056353C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68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апрель</w:t>
            </w:r>
          </w:p>
        </w:tc>
        <w:tc>
          <w:tcPr>
            <w:tcW w:w="6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Итого</w:t>
            </w:r>
          </w:p>
          <w:p w:rsidR="00DE0D66" w:rsidRDefault="00DE0D66" w:rsidP="0056353C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DE0D66" w:rsidTr="0056353C">
        <w:trPr>
          <w:trHeight w:val="288"/>
        </w:trPr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13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21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27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10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Pr="009202A9" w:rsidRDefault="00DE0D66" w:rsidP="0056353C">
            <w:pPr>
              <w:jc w:val="center"/>
              <w:rPr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19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22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25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29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  <w:r>
              <w:rPr>
                <w:b/>
                <w:sz w:val="12"/>
                <w:szCs w:val="16"/>
                <w:lang w:eastAsia="en-US"/>
              </w:rPr>
              <w:t>30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jc w:val="center"/>
              <w:rPr>
                <w:rFonts w:eastAsia="Calibri"/>
                <w:b/>
                <w:sz w:val="12"/>
                <w:szCs w:val="16"/>
                <w:lang w:eastAsia="en-US"/>
              </w:rPr>
            </w:pPr>
          </w:p>
        </w:tc>
      </w:tr>
      <w:tr w:rsidR="00DE0D66" w:rsidTr="0056353C">
        <w:trPr>
          <w:cantSplit/>
          <w:trHeight w:val="6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Pr="0062349E" w:rsidRDefault="00DE0D66" w:rsidP="0056353C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2349E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</w:tr>
      <w:tr w:rsidR="00DE0D66" w:rsidTr="0056353C">
        <w:trPr>
          <w:cantSplit/>
          <w:trHeight w:val="92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F20C9C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ТКР </w:t>
            </w:r>
            <w:r w:rsidRPr="00F20C9C">
              <w:rPr>
                <w:rFonts w:eastAsia="Calibri"/>
                <w:sz w:val="16"/>
                <w:szCs w:val="16"/>
                <w:lang w:eastAsia="en-US"/>
              </w:rPr>
              <w:t xml:space="preserve">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ПАА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0F3379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ФК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</w:tr>
      <w:tr w:rsidR="00DE0D66" w:rsidTr="0056353C">
        <w:trPr>
          <w:cantSplit/>
          <w:trHeight w:val="99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МУЗ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B877D3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</w:tr>
      <w:tr w:rsidR="00DE0D66" w:rsidTr="0056353C">
        <w:trPr>
          <w:cantSplit/>
          <w:trHeight w:val="1113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ИЗО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ТЕХН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877D3">
              <w:rPr>
                <w:rFonts w:eastAsia="Calibri"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B877D3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МУЗ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ОРКСЭ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ОКМ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DE0D66" w:rsidTr="0056353C">
        <w:trPr>
          <w:cantSplit/>
          <w:trHeight w:val="11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ТПР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5D010F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СОЧ   РЯ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B877D3" w:rsidRDefault="00DE0D66" w:rsidP="0056353C">
            <w:pPr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877D3">
              <w:rPr>
                <w:rFonts w:eastAsia="Calibri"/>
                <w:sz w:val="16"/>
                <w:szCs w:val="16"/>
                <w:lang w:eastAsia="en-US"/>
              </w:rPr>
              <w:t>ПА 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  <w:tr w:rsidR="00DE0D66" w:rsidTr="0056353C">
        <w:trPr>
          <w:cantSplit/>
          <w:trHeight w:val="989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И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МУЗ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 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АНГЯ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5D010F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hideMark/>
          </w:tcPr>
          <w:p w:rsidR="00DE0D66" w:rsidRPr="00B877D3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877D3">
              <w:rPr>
                <w:rFonts w:eastAsia="Calibri"/>
                <w:sz w:val="16"/>
                <w:szCs w:val="16"/>
                <w:lang w:eastAsia="en-US"/>
              </w:rPr>
              <w:t>ВПР 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62349E">
              <w:rPr>
                <w:rFonts w:eastAsia="Calibri"/>
                <w:sz w:val="16"/>
                <w:szCs w:val="16"/>
                <w:lang w:eastAsia="en-US"/>
              </w:rPr>
              <w:t>ПА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ОБЩ</w:t>
            </w:r>
            <w:r w:rsidRPr="0062349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 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ОБЩобщ</w:t>
            </w:r>
            <w:r>
              <w:rPr>
                <w:rFonts w:eastAsia="Calibri"/>
                <w:sz w:val="20"/>
                <w:lang w:eastAsia="en-US"/>
              </w:rPr>
              <w:t>ообщ</w:t>
            </w:r>
            <w:r w:rsidRPr="00962D08">
              <w:rPr>
                <w:rFonts w:eastAsia="Calibri"/>
                <w:sz w:val="20"/>
                <w:lang w:eastAsia="en-US"/>
              </w:rPr>
              <w:t>ОБЩ</w:t>
            </w:r>
            <w:proofErr w:type="spellEnd"/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ИЗО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Б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</w:tr>
      <w:tr w:rsidR="00DE0D66" w:rsidTr="0056353C">
        <w:trPr>
          <w:cantSplit/>
          <w:trHeight w:val="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ГЕОГ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ТТКР 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ГЕОГ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 МУЗ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ЛИТ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ВПР РЯ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B877D3" w:rsidRDefault="00DE0D66" w:rsidP="0056353C">
            <w:pPr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877D3">
              <w:rPr>
                <w:rFonts w:eastAsia="Calibri"/>
                <w:sz w:val="16"/>
                <w:szCs w:val="16"/>
                <w:lang w:eastAsia="en-US"/>
              </w:rPr>
              <w:t>ПА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ТЕХ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22</w:t>
            </w:r>
          </w:p>
        </w:tc>
      </w:tr>
      <w:tr w:rsidR="00DE0D66" w:rsidTr="0056353C">
        <w:trPr>
          <w:cantSplit/>
          <w:trHeight w:val="97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АЛ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 ГЕ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ТКР  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НЯ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 ФК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ГЕОГ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РРДЛ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И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Б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ОБЖ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ОБЩ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 МА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Pr="00B877D3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B877D3">
              <w:rPr>
                <w:rFonts w:eastAsia="Calibri"/>
                <w:sz w:val="16"/>
                <w:szCs w:val="16"/>
                <w:lang w:eastAsia="en-US"/>
              </w:rPr>
              <w:t>ПА РЯ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Pr="00962D08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962D08">
              <w:rPr>
                <w:rFonts w:eastAsia="Calibri"/>
                <w:sz w:val="16"/>
                <w:szCs w:val="16"/>
                <w:lang w:eastAsia="en-US"/>
              </w:rPr>
              <w:t>ПА   ИНФ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ПА РРДР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E0D66" w:rsidRDefault="00DE0D66" w:rsidP="0056353C">
            <w:pPr>
              <w:spacing w:line="80" w:lineRule="atLeast"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D66" w:rsidRDefault="00DE0D66" w:rsidP="0056353C">
            <w:pPr>
              <w:spacing w:line="8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18</w:t>
            </w:r>
          </w:p>
        </w:tc>
      </w:tr>
    </w:tbl>
    <w:p w:rsidR="00DE0D66" w:rsidRDefault="00DE0D66" w:rsidP="00DE0D66"/>
    <w:p w:rsidR="00DE0D66" w:rsidRDefault="00DE0D66"/>
    <w:sectPr w:rsidR="00DE0D66" w:rsidSect="00B234E6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1C6C"/>
    <w:rsid w:val="00020017"/>
    <w:rsid w:val="000236BE"/>
    <w:rsid w:val="00026A46"/>
    <w:rsid w:val="00054D2D"/>
    <w:rsid w:val="00064CB9"/>
    <w:rsid w:val="000654ED"/>
    <w:rsid w:val="00072B5B"/>
    <w:rsid w:val="00072CB2"/>
    <w:rsid w:val="00080484"/>
    <w:rsid w:val="00081A2C"/>
    <w:rsid w:val="00086428"/>
    <w:rsid w:val="0009580B"/>
    <w:rsid w:val="000B4A9E"/>
    <w:rsid w:val="000C2042"/>
    <w:rsid w:val="000D0E21"/>
    <w:rsid w:val="000D6860"/>
    <w:rsid w:val="000F52F2"/>
    <w:rsid w:val="0010295F"/>
    <w:rsid w:val="00110970"/>
    <w:rsid w:val="00111225"/>
    <w:rsid w:val="00113DD0"/>
    <w:rsid w:val="0012369F"/>
    <w:rsid w:val="00126A64"/>
    <w:rsid w:val="0012747E"/>
    <w:rsid w:val="001352F5"/>
    <w:rsid w:val="0013684B"/>
    <w:rsid w:val="00136F42"/>
    <w:rsid w:val="0014033D"/>
    <w:rsid w:val="00144265"/>
    <w:rsid w:val="001523DF"/>
    <w:rsid w:val="00163102"/>
    <w:rsid w:val="0016561A"/>
    <w:rsid w:val="001846BF"/>
    <w:rsid w:val="001903C2"/>
    <w:rsid w:val="00197287"/>
    <w:rsid w:val="001B31C4"/>
    <w:rsid w:val="001B4411"/>
    <w:rsid w:val="001C1542"/>
    <w:rsid w:val="001C37DA"/>
    <w:rsid w:val="001C720A"/>
    <w:rsid w:val="001E57AF"/>
    <w:rsid w:val="001E7A5C"/>
    <w:rsid w:val="002008E5"/>
    <w:rsid w:val="00216DD7"/>
    <w:rsid w:val="00220D60"/>
    <w:rsid w:val="002314BA"/>
    <w:rsid w:val="00237B5D"/>
    <w:rsid w:val="00241309"/>
    <w:rsid w:val="00255F79"/>
    <w:rsid w:val="00262E9F"/>
    <w:rsid w:val="00267D70"/>
    <w:rsid w:val="0027699A"/>
    <w:rsid w:val="002861D1"/>
    <w:rsid w:val="002958F6"/>
    <w:rsid w:val="0029696A"/>
    <w:rsid w:val="002A3358"/>
    <w:rsid w:val="002B033A"/>
    <w:rsid w:val="002B6952"/>
    <w:rsid w:val="002B7B8F"/>
    <w:rsid w:val="002D1398"/>
    <w:rsid w:val="002D14CA"/>
    <w:rsid w:val="002D205F"/>
    <w:rsid w:val="002F3B30"/>
    <w:rsid w:val="002F438B"/>
    <w:rsid w:val="002F5258"/>
    <w:rsid w:val="002F5831"/>
    <w:rsid w:val="00307B6F"/>
    <w:rsid w:val="00311C32"/>
    <w:rsid w:val="00314BF8"/>
    <w:rsid w:val="00321A20"/>
    <w:rsid w:val="00324263"/>
    <w:rsid w:val="00337572"/>
    <w:rsid w:val="0034268D"/>
    <w:rsid w:val="003512F6"/>
    <w:rsid w:val="00356A0E"/>
    <w:rsid w:val="00362A9F"/>
    <w:rsid w:val="00364B0F"/>
    <w:rsid w:val="00370FA4"/>
    <w:rsid w:val="00372365"/>
    <w:rsid w:val="00374DB0"/>
    <w:rsid w:val="003760DA"/>
    <w:rsid w:val="00384083"/>
    <w:rsid w:val="003934DF"/>
    <w:rsid w:val="003A73BC"/>
    <w:rsid w:val="003B7C9C"/>
    <w:rsid w:val="003C1DC6"/>
    <w:rsid w:val="003C3D1A"/>
    <w:rsid w:val="003C4270"/>
    <w:rsid w:val="003C7003"/>
    <w:rsid w:val="003D5138"/>
    <w:rsid w:val="003E50BD"/>
    <w:rsid w:val="003E62EC"/>
    <w:rsid w:val="003F78AA"/>
    <w:rsid w:val="0040196D"/>
    <w:rsid w:val="0043178C"/>
    <w:rsid w:val="00442C26"/>
    <w:rsid w:val="004441B4"/>
    <w:rsid w:val="00482014"/>
    <w:rsid w:val="00487D88"/>
    <w:rsid w:val="00492FA0"/>
    <w:rsid w:val="00497B55"/>
    <w:rsid w:val="00497B92"/>
    <w:rsid w:val="004A025E"/>
    <w:rsid w:val="004A11D3"/>
    <w:rsid w:val="004C34E4"/>
    <w:rsid w:val="004D30BE"/>
    <w:rsid w:val="004F6856"/>
    <w:rsid w:val="00512CE4"/>
    <w:rsid w:val="0051435F"/>
    <w:rsid w:val="00517215"/>
    <w:rsid w:val="005207AB"/>
    <w:rsid w:val="00524DD0"/>
    <w:rsid w:val="00525F8D"/>
    <w:rsid w:val="005302E8"/>
    <w:rsid w:val="00531910"/>
    <w:rsid w:val="00535FF0"/>
    <w:rsid w:val="00554384"/>
    <w:rsid w:val="00556D48"/>
    <w:rsid w:val="00567924"/>
    <w:rsid w:val="00570DE2"/>
    <w:rsid w:val="00591BF9"/>
    <w:rsid w:val="00592077"/>
    <w:rsid w:val="0059444F"/>
    <w:rsid w:val="005A5778"/>
    <w:rsid w:val="005C0A3F"/>
    <w:rsid w:val="005C40E1"/>
    <w:rsid w:val="005D7E1D"/>
    <w:rsid w:val="005E0644"/>
    <w:rsid w:val="005E3B29"/>
    <w:rsid w:val="00602473"/>
    <w:rsid w:val="006025F3"/>
    <w:rsid w:val="00610F1E"/>
    <w:rsid w:val="00623F3B"/>
    <w:rsid w:val="006278EE"/>
    <w:rsid w:val="00633E49"/>
    <w:rsid w:val="006365BF"/>
    <w:rsid w:val="00645D6C"/>
    <w:rsid w:val="006474BB"/>
    <w:rsid w:val="00656904"/>
    <w:rsid w:val="00684EC5"/>
    <w:rsid w:val="006A12B6"/>
    <w:rsid w:val="006C267A"/>
    <w:rsid w:val="006C43F5"/>
    <w:rsid w:val="006E0F19"/>
    <w:rsid w:val="006F0A56"/>
    <w:rsid w:val="00703128"/>
    <w:rsid w:val="00717FC2"/>
    <w:rsid w:val="00725A25"/>
    <w:rsid w:val="00726918"/>
    <w:rsid w:val="00742FD3"/>
    <w:rsid w:val="00743444"/>
    <w:rsid w:val="00753EAD"/>
    <w:rsid w:val="007572EE"/>
    <w:rsid w:val="00767059"/>
    <w:rsid w:val="00770C2E"/>
    <w:rsid w:val="007755A1"/>
    <w:rsid w:val="00794322"/>
    <w:rsid w:val="007A6734"/>
    <w:rsid w:val="007A7603"/>
    <w:rsid w:val="007B2AD2"/>
    <w:rsid w:val="007C7719"/>
    <w:rsid w:val="007D5863"/>
    <w:rsid w:val="007E288F"/>
    <w:rsid w:val="007E73AC"/>
    <w:rsid w:val="007F525F"/>
    <w:rsid w:val="007F6908"/>
    <w:rsid w:val="007F7AD2"/>
    <w:rsid w:val="008149B7"/>
    <w:rsid w:val="00821BBB"/>
    <w:rsid w:val="00823AC0"/>
    <w:rsid w:val="00823EDF"/>
    <w:rsid w:val="008339CF"/>
    <w:rsid w:val="00841680"/>
    <w:rsid w:val="00841FC3"/>
    <w:rsid w:val="00845B11"/>
    <w:rsid w:val="008549DC"/>
    <w:rsid w:val="008804E5"/>
    <w:rsid w:val="008A1C23"/>
    <w:rsid w:val="008A5266"/>
    <w:rsid w:val="008A67F0"/>
    <w:rsid w:val="008B22F6"/>
    <w:rsid w:val="008B3C71"/>
    <w:rsid w:val="008C5AF7"/>
    <w:rsid w:val="008D1951"/>
    <w:rsid w:val="008E5CE8"/>
    <w:rsid w:val="008F2934"/>
    <w:rsid w:val="00914CEF"/>
    <w:rsid w:val="009269D6"/>
    <w:rsid w:val="00934BE1"/>
    <w:rsid w:val="0097084B"/>
    <w:rsid w:val="00972A72"/>
    <w:rsid w:val="009A6DFB"/>
    <w:rsid w:val="009C0F34"/>
    <w:rsid w:val="009C10A1"/>
    <w:rsid w:val="009C19C9"/>
    <w:rsid w:val="009C6A24"/>
    <w:rsid w:val="009D085D"/>
    <w:rsid w:val="009D6315"/>
    <w:rsid w:val="009E2D68"/>
    <w:rsid w:val="009E31A9"/>
    <w:rsid w:val="009F0AE6"/>
    <w:rsid w:val="009F3636"/>
    <w:rsid w:val="009F4C73"/>
    <w:rsid w:val="00A0446A"/>
    <w:rsid w:val="00A121AE"/>
    <w:rsid w:val="00A3042F"/>
    <w:rsid w:val="00A54CC8"/>
    <w:rsid w:val="00A61F02"/>
    <w:rsid w:val="00A63DF9"/>
    <w:rsid w:val="00A67103"/>
    <w:rsid w:val="00A84B21"/>
    <w:rsid w:val="00A84C51"/>
    <w:rsid w:val="00A87C2F"/>
    <w:rsid w:val="00A96AD5"/>
    <w:rsid w:val="00AA329A"/>
    <w:rsid w:val="00AB17D4"/>
    <w:rsid w:val="00AB29E3"/>
    <w:rsid w:val="00AD1A91"/>
    <w:rsid w:val="00AE5F04"/>
    <w:rsid w:val="00AF3530"/>
    <w:rsid w:val="00AF3C23"/>
    <w:rsid w:val="00AF4DD0"/>
    <w:rsid w:val="00AF542C"/>
    <w:rsid w:val="00B04D62"/>
    <w:rsid w:val="00B056C3"/>
    <w:rsid w:val="00B07420"/>
    <w:rsid w:val="00B07790"/>
    <w:rsid w:val="00B1315F"/>
    <w:rsid w:val="00B1596B"/>
    <w:rsid w:val="00B22018"/>
    <w:rsid w:val="00B252C4"/>
    <w:rsid w:val="00B27A92"/>
    <w:rsid w:val="00B3375E"/>
    <w:rsid w:val="00B34F5A"/>
    <w:rsid w:val="00B35FA1"/>
    <w:rsid w:val="00B461C7"/>
    <w:rsid w:val="00B467FD"/>
    <w:rsid w:val="00B55048"/>
    <w:rsid w:val="00B63026"/>
    <w:rsid w:val="00B63AD9"/>
    <w:rsid w:val="00B67470"/>
    <w:rsid w:val="00B7436C"/>
    <w:rsid w:val="00B743B4"/>
    <w:rsid w:val="00B81441"/>
    <w:rsid w:val="00BA7DA9"/>
    <w:rsid w:val="00BA7E29"/>
    <w:rsid w:val="00BC4B68"/>
    <w:rsid w:val="00BC54E0"/>
    <w:rsid w:val="00BD1C6C"/>
    <w:rsid w:val="00C0386C"/>
    <w:rsid w:val="00C0389E"/>
    <w:rsid w:val="00C36E70"/>
    <w:rsid w:val="00C41344"/>
    <w:rsid w:val="00C43512"/>
    <w:rsid w:val="00C670AB"/>
    <w:rsid w:val="00C6772A"/>
    <w:rsid w:val="00C7019D"/>
    <w:rsid w:val="00C85DD2"/>
    <w:rsid w:val="00C96CCF"/>
    <w:rsid w:val="00CA01D6"/>
    <w:rsid w:val="00CA4B2F"/>
    <w:rsid w:val="00CE200C"/>
    <w:rsid w:val="00CE64A9"/>
    <w:rsid w:val="00CF2BDF"/>
    <w:rsid w:val="00D10F6B"/>
    <w:rsid w:val="00D16709"/>
    <w:rsid w:val="00D2011E"/>
    <w:rsid w:val="00D21234"/>
    <w:rsid w:val="00D403F7"/>
    <w:rsid w:val="00D45A73"/>
    <w:rsid w:val="00D47AD5"/>
    <w:rsid w:val="00D5300F"/>
    <w:rsid w:val="00D534DC"/>
    <w:rsid w:val="00D5378A"/>
    <w:rsid w:val="00D568F1"/>
    <w:rsid w:val="00D60427"/>
    <w:rsid w:val="00D64137"/>
    <w:rsid w:val="00D7532F"/>
    <w:rsid w:val="00D93C32"/>
    <w:rsid w:val="00DA55AB"/>
    <w:rsid w:val="00DA6CF9"/>
    <w:rsid w:val="00DB0D5C"/>
    <w:rsid w:val="00DB204E"/>
    <w:rsid w:val="00DB4C1B"/>
    <w:rsid w:val="00DB75A3"/>
    <w:rsid w:val="00DD385B"/>
    <w:rsid w:val="00DD5256"/>
    <w:rsid w:val="00DD7A3E"/>
    <w:rsid w:val="00DE0D66"/>
    <w:rsid w:val="00DE3BE6"/>
    <w:rsid w:val="00DF42CE"/>
    <w:rsid w:val="00DF6BBD"/>
    <w:rsid w:val="00E06FD2"/>
    <w:rsid w:val="00E078A5"/>
    <w:rsid w:val="00E105F3"/>
    <w:rsid w:val="00E11BE6"/>
    <w:rsid w:val="00E146C7"/>
    <w:rsid w:val="00E1681D"/>
    <w:rsid w:val="00E210C0"/>
    <w:rsid w:val="00E30DD8"/>
    <w:rsid w:val="00E31984"/>
    <w:rsid w:val="00E45AF9"/>
    <w:rsid w:val="00E51FA7"/>
    <w:rsid w:val="00E52800"/>
    <w:rsid w:val="00E61775"/>
    <w:rsid w:val="00E7296C"/>
    <w:rsid w:val="00E91183"/>
    <w:rsid w:val="00E96BFF"/>
    <w:rsid w:val="00EB04DB"/>
    <w:rsid w:val="00EB09B9"/>
    <w:rsid w:val="00EB32D0"/>
    <w:rsid w:val="00EE137B"/>
    <w:rsid w:val="00EE427E"/>
    <w:rsid w:val="00EE4358"/>
    <w:rsid w:val="00EF1676"/>
    <w:rsid w:val="00EF176B"/>
    <w:rsid w:val="00F014B9"/>
    <w:rsid w:val="00F02CE4"/>
    <w:rsid w:val="00F02D95"/>
    <w:rsid w:val="00F14B21"/>
    <w:rsid w:val="00F17256"/>
    <w:rsid w:val="00F44960"/>
    <w:rsid w:val="00F52023"/>
    <w:rsid w:val="00F55CE2"/>
    <w:rsid w:val="00F62365"/>
    <w:rsid w:val="00F64A26"/>
    <w:rsid w:val="00F81B90"/>
    <w:rsid w:val="00F90374"/>
    <w:rsid w:val="00F91EF8"/>
    <w:rsid w:val="00F969DE"/>
    <w:rsid w:val="00FA7E1F"/>
    <w:rsid w:val="00FB0943"/>
    <w:rsid w:val="00FB14A7"/>
    <w:rsid w:val="00FB3D97"/>
    <w:rsid w:val="00FB591C"/>
    <w:rsid w:val="00FC02FB"/>
    <w:rsid w:val="00FC4D73"/>
    <w:rsid w:val="00FF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basedOn w:val="a0"/>
    <w:rsid w:val="00A84B21"/>
    <w:rPr>
      <w:rFonts w:ascii="Times New Roman" w:hAnsi="Times New Roman" w:cs="Times New Roman"/>
      <w:spacing w:val="0"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638</Words>
  <Characters>3643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ASIOU</cp:lastModifiedBy>
  <cp:revision>27</cp:revision>
  <dcterms:created xsi:type="dcterms:W3CDTF">2023-01-21T13:49:00Z</dcterms:created>
  <dcterms:modified xsi:type="dcterms:W3CDTF">2023-02-03T08:14:00Z</dcterms:modified>
</cp:coreProperties>
</file>