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3BA12" w14:textId="77777777" w:rsidR="00D77A84" w:rsidRDefault="00D77A84" w:rsidP="00D77A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14:paraId="02363409" w14:textId="77777777" w:rsidR="00D77A84" w:rsidRDefault="00D77A84" w:rsidP="00D77A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«Митинская основная школа»</w:t>
      </w:r>
    </w:p>
    <w:p w14:paraId="7476FB88" w14:textId="77777777" w:rsidR="00D77A84" w:rsidRDefault="00D77A84" w:rsidP="00D77A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9C8E71" w14:textId="77777777" w:rsidR="00D77A84" w:rsidRDefault="00D77A84" w:rsidP="00D77A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113D2B" w14:textId="77777777" w:rsidR="00D77A84" w:rsidRDefault="00D77A84" w:rsidP="00D77A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649CB2" w14:textId="77777777" w:rsidR="00D77A84" w:rsidRDefault="00D77A84" w:rsidP="00D77A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DC3F17" w14:textId="77777777" w:rsidR="00D77A84" w:rsidRDefault="00D77A84" w:rsidP="00D77A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6D3ACF" w14:textId="77777777" w:rsidR="00D77A84" w:rsidRDefault="00D77A84" w:rsidP="00D77A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75EECB" w14:textId="77777777" w:rsidR="00D77A84" w:rsidRDefault="00D77A84" w:rsidP="00D77A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56A22F" w14:textId="77777777" w:rsidR="00D77A84" w:rsidRDefault="00D77A84" w:rsidP="00D77A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98C702" w14:textId="77777777" w:rsidR="00D77A84" w:rsidRDefault="00D77A84" w:rsidP="00D77A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175AB7" w14:textId="50CA9410" w:rsidR="00D77A84" w:rsidRDefault="00D77A84" w:rsidP="00D77A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художественной направленности «</w:t>
      </w:r>
      <w:r w:rsidR="00CC39A4">
        <w:rPr>
          <w:rFonts w:ascii="Times New Roman" w:hAnsi="Times New Roman" w:cs="Times New Roman"/>
          <w:sz w:val="24"/>
          <w:szCs w:val="24"/>
        </w:rPr>
        <w:t>Самоделкин</w:t>
      </w:r>
      <w:r>
        <w:rPr>
          <w:rFonts w:ascii="Times New Roman" w:hAnsi="Times New Roman" w:cs="Times New Roman"/>
          <w:sz w:val="24"/>
          <w:szCs w:val="24"/>
        </w:rPr>
        <w:t>» (на лагерь)</w:t>
      </w:r>
    </w:p>
    <w:p w14:paraId="5EFFE0CA" w14:textId="77777777" w:rsidR="00D77A84" w:rsidRDefault="00D77A84" w:rsidP="00D77A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обучающихся: 7-14 лет</w:t>
      </w:r>
    </w:p>
    <w:p w14:paraId="195F9C12" w14:textId="0229BE16" w:rsidR="00D77A84" w:rsidRDefault="00D77A84" w:rsidP="00D77A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CC39A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дней</w:t>
      </w:r>
    </w:p>
    <w:p w14:paraId="03F32D98" w14:textId="77777777" w:rsidR="00D77A84" w:rsidRDefault="00D77A84" w:rsidP="00D77A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Автор-составитель: Хазова Елена Владимировна, начальник лагеря</w:t>
      </w:r>
    </w:p>
    <w:p w14:paraId="2328C589" w14:textId="77777777" w:rsidR="00D77A84" w:rsidRDefault="00D77A84" w:rsidP="00D77A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2EDDC7" w14:textId="77777777" w:rsidR="00D77A84" w:rsidRDefault="00D77A84" w:rsidP="00D77A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FF004D" w14:textId="77777777" w:rsidR="00D77A84" w:rsidRDefault="00D77A84" w:rsidP="00D77A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BB37C1" w14:textId="77777777" w:rsidR="00D77A84" w:rsidRDefault="00D77A84" w:rsidP="00D77A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56C047" w14:textId="77777777" w:rsidR="00D77A84" w:rsidRDefault="00D77A84" w:rsidP="00D77A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1B437B" w14:textId="77777777" w:rsidR="00D77A84" w:rsidRDefault="00D77A84" w:rsidP="00D77A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F87770" w14:textId="77777777" w:rsidR="00D77A84" w:rsidRDefault="00D77A84" w:rsidP="00D77A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0ACE8A" w14:textId="77777777" w:rsidR="00D77A84" w:rsidRDefault="00D77A84" w:rsidP="00D77A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A26F95" w14:textId="77777777" w:rsidR="00D77A84" w:rsidRDefault="00D77A84" w:rsidP="00D77A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9F6CBD" w14:textId="77777777" w:rsidR="00D77A84" w:rsidRDefault="00D77A84" w:rsidP="00D77A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1B5EB0" w14:textId="77777777" w:rsidR="00D77A84" w:rsidRDefault="00D77A84" w:rsidP="00D77A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0C391E" w14:textId="77777777" w:rsidR="00D77A84" w:rsidRDefault="00D77A84" w:rsidP="00D77A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F7E9B2" w14:textId="6C022A75" w:rsidR="00D77A84" w:rsidRDefault="00D77A84" w:rsidP="00D77A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Митино 202</w:t>
      </w:r>
      <w:r w:rsidR="00CC39A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59CD3B89" w14:textId="77777777" w:rsidR="00D77A84" w:rsidRDefault="00D77A84" w:rsidP="00D77A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387AB2" w14:textId="77777777" w:rsidR="00965C5D" w:rsidRPr="005720D8" w:rsidRDefault="00965C5D" w:rsidP="00965C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0D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32C7BD4E" w14:textId="1154FDFB" w:rsidR="00965C5D" w:rsidRPr="00224965" w:rsidRDefault="00965C5D" w:rsidP="00965C5D">
      <w:pPr>
        <w:spacing w:after="0" w:line="36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224965">
        <w:rPr>
          <w:rFonts w:ascii="Times New Roman" w:hAnsi="Times New Roman" w:cs="Times New Roman"/>
          <w:iCs/>
          <w:sz w:val="24"/>
          <w:szCs w:val="24"/>
        </w:rPr>
        <w:t>Настоящая дополнительная общеразвивающая программа «</w:t>
      </w:r>
      <w:r>
        <w:rPr>
          <w:rFonts w:ascii="Times New Roman" w:hAnsi="Times New Roman" w:cs="Times New Roman"/>
          <w:iCs/>
          <w:sz w:val="24"/>
          <w:szCs w:val="24"/>
        </w:rPr>
        <w:t>Самоделкин</w:t>
      </w:r>
      <w:r w:rsidRPr="00224965">
        <w:rPr>
          <w:rFonts w:ascii="Times New Roman" w:hAnsi="Times New Roman" w:cs="Times New Roman"/>
          <w:iCs/>
          <w:sz w:val="24"/>
          <w:szCs w:val="24"/>
        </w:rPr>
        <w:t>» разработана с учетом следующих нормативных документов:</w:t>
      </w:r>
    </w:p>
    <w:p w14:paraId="33B62D7B" w14:textId="77777777" w:rsidR="00965C5D" w:rsidRPr="00224965" w:rsidRDefault="00965C5D" w:rsidP="00965C5D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24965">
        <w:rPr>
          <w:rFonts w:ascii="Times New Roman" w:hAnsi="Times New Roman" w:cs="Times New Roman"/>
          <w:iCs/>
          <w:sz w:val="24"/>
          <w:szCs w:val="24"/>
        </w:rPr>
        <w:t>Федеральный Закон Российской Федерации от 29.12.2012г. № 273 «Об образовании в Российской Федерации» (редакция от 14.07.2022);</w:t>
      </w:r>
    </w:p>
    <w:p w14:paraId="6EFBA0D9" w14:textId="77777777" w:rsidR="00965C5D" w:rsidRPr="00224965" w:rsidRDefault="00965C5D" w:rsidP="00965C5D">
      <w:pPr>
        <w:pStyle w:val="a4"/>
        <w:numPr>
          <w:ilvl w:val="0"/>
          <w:numId w:val="6"/>
        </w:numPr>
        <w:tabs>
          <w:tab w:val="left" w:pos="303"/>
        </w:tabs>
        <w:spacing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224965">
        <w:rPr>
          <w:rFonts w:ascii="Times New Roman" w:eastAsia="Times New Roman" w:hAnsi="Times New Roman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(утв. Приказом Министерства просвещения РФ от 09.11.2018г. № 196, с учётом изменений, внесённых приказом от 30 сентября 2020г. № 533);</w:t>
      </w:r>
    </w:p>
    <w:p w14:paraId="46568484" w14:textId="77777777" w:rsidR="00965C5D" w:rsidRPr="00224965" w:rsidRDefault="00965C5D" w:rsidP="00965C5D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24965">
        <w:rPr>
          <w:rFonts w:ascii="Times New Roman" w:hAnsi="Times New Roman" w:cs="Times New Roman"/>
          <w:iCs/>
          <w:sz w:val="24"/>
          <w:szCs w:val="24"/>
        </w:rPr>
        <w:t>Концепция развития дополнительного образования детей (4.09.2014г  № 1726-р)</w:t>
      </w:r>
    </w:p>
    <w:p w14:paraId="00269426" w14:textId="77777777" w:rsidR="00965C5D" w:rsidRPr="00224965" w:rsidRDefault="00965C5D" w:rsidP="00965C5D">
      <w:pPr>
        <w:pStyle w:val="a4"/>
        <w:numPr>
          <w:ilvl w:val="0"/>
          <w:numId w:val="6"/>
        </w:numPr>
        <w:tabs>
          <w:tab w:val="left" w:pos="303"/>
        </w:tabs>
        <w:spacing w:after="8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224965">
        <w:rPr>
          <w:rFonts w:ascii="Times New Roman" w:eastAsia="Times New Roman" w:hAnsi="Times New Roman"/>
          <w:sz w:val="24"/>
          <w:szCs w:val="24"/>
        </w:rPr>
        <w:t>Стратегия развития воспитания в Российской Федерации на период до 2025 года, утверждённая Распоряжением Правительства Российской Федерации от 29 мая 2015 г. N 996-р;</w:t>
      </w:r>
    </w:p>
    <w:p w14:paraId="630E2143" w14:textId="77777777" w:rsidR="00965C5D" w:rsidRPr="00224965" w:rsidRDefault="00965C5D" w:rsidP="00965C5D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24965">
        <w:rPr>
          <w:rFonts w:ascii="Times New Roman" w:eastAsia="Times New Roman" w:hAnsi="Times New Roman"/>
          <w:sz w:val="24"/>
          <w:szCs w:val="24"/>
        </w:rPr>
        <w:t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301EEEAB" w14:textId="77777777" w:rsidR="00965C5D" w:rsidRPr="00224965" w:rsidRDefault="00965C5D" w:rsidP="00965C5D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24965">
        <w:rPr>
          <w:rFonts w:ascii="Times New Roman" w:hAnsi="Times New Roman" w:cs="Times New Roman"/>
          <w:iCs/>
          <w:sz w:val="24"/>
          <w:szCs w:val="24"/>
        </w:rPr>
        <w:t>Письмо Министерства образования науки РФ от 18.11.2015 № 09-3242 «Методические рекомендации по проектированию дополнительных общеразвивающих программ (включая разноуровневые программы)»,</w:t>
      </w:r>
    </w:p>
    <w:p w14:paraId="2DB6EA7E" w14:textId="77777777" w:rsidR="00965C5D" w:rsidRPr="00224965" w:rsidRDefault="00965C5D" w:rsidP="00965C5D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24965">
        <w:rPr>
          <w:rFonts w:ascii="Times New Roman" w:hAnsi="Times New Roman" w:cs="Times New Roman"/>
          <w:iCs/>
          <w:sz w:val="24"/>
          <w:szCs w:val="24"/>
        </w:rPr>
        <w:t>Устав МОБУ «Митинская ОШ»</w:t>
      </w:r>
    </w:p>
    <w:p w14:paraId="5D4EAB7A" w14:textId="77777777" w:rsidR="00965C5D" w:rsidRPr="00224965" w:rsidRDefault="00965C5D" w:rsidP="00965C5D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24965">
        <w:rPr>
          <w:rFonts w:ascii="Times New Roman" w:hAnsi="Times New Roman" w:cs="Times New Roman"/>
          <w:iCs/>
          <w:sz w:val="24"/>
          <w:szCs w:val="24"/>
        </w:rPr>
        <w:t>Рабочая программы воспитания МОБУ «Митинская ОШ»</w:t>
      </w:r>
    </w:p>
    <w:p w14:paraId="1D17879E" w14:textId="77777777" w:rsidR="00D77A84" w:rsidRDefault="00D77A84" w:rsidP="00D77A84">
      <w:pPr>
        <w:shd w:val="clear" w:color="auto" w:fill="FFFFFF"/>
        <w:ind w:left="14" w:right="14" w:hanging="72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14:paraId="2ABA8BCC" w14:textId="3BB0CE2F" w:rsidR="00D77A84" w:rsidRDefault="00D77A84" w:rsidP="00D77A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Дополнительная общеразвивающая  образовательная программа «</w:t>
      </w:r>
      <w:r w:rsidR="00965C5D">
        <w:rPr>
          <w:rFonts w:ascii="Times New Roman" w:hAnsi="Times New Roman" w:cs="Times New Roman"/>
          <w:sz w:val="24"/>
          <w:szCs w:val="24"/>
        </w:rPr>
        <w:t>Самоделкин</w:t>
      </w:r>
      <w:r>
        <w:rPr>
          <w:rFonts w:ascii="Times New Roman" w:hAnsi="Times New Roman" w:cs="Times New Roman"/>
          <w:sz w:val="24"/>
          <w:szCs w:val="24"/>
        </w:rPr>
        <w:t xml:space="preserve">» предназначена для детей 7-14 лет, отдыхающих в летнем оздоровительном лагере.  Она рассчитана на подготовку детей по получению специфических (художественных) знаний, умений, навыков; воспитание интереса к художественному творчеству; расширение диапазона практической деятельности детей. </w:t>
      </w:r>
    </w:p>
    <w:p w14:paraId="5191CAF4" w14:textId="36FD9FCB" w:rsidR="00D77A84" w:rsidRDefault="00D77A84" w:rsidP="00D77A8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Дети занимаются 1 час в день, всего </w:t>
      </w:r>
      <w:r w:rsidR="00965C5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дней.</w:t>
      </w:r>
    </w:p>
    <w:p w14:paraId="6123D52B" w14:textId="77777777" w:rsidR="00D77A84" w:rsidRDefault="00D77A84" w:rsidP="00D77A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программы заключается в том, что в настоящих исторических условиях данный предмет позволяет формировать «культуру творческой личности» через развитие в детях природных задатков творческого потенциала, специальных способностей, позволяющих им самореализова</w:t>
      </w:r>
      <w:r>
        <w:rPr>
          <w:rFonts w:ascii="Times New Roman" w:hAnsi="Times New Roman" w:cs="Times New Roman"/>
          <w:sz w:val="24"/>
          <w:szCs w:val="24"/>
        </w:rPr>
        <w:softHyphen/>
        <w:t>ться в различных видах и формах художественно-творческой деятельности. Также программа позволяет приобщить детей к наследию мировой и отечественной культуры в области живописи, графики, архитектуры, народного творчества, расширяя горизонты позна</w:t>
      </w:r>
      <w:r>
        <w:rPr>
          <w:rFonts w:ascii="Times New Roman" w:hAnsi="Times New Roman" w:cs="Times New Roman"/>
          <w:sz w:val="24"/>
          <w:szCs w:val="24"/>
        </w:rPr>
        <w:softHyphen/>
        <w:t>ния от далекого к близкому , от частного к общему, от национально-регионального компонен</w:t>
      </w:r>
      <w:r>
        <w:rPr>
          <w:rFonts w:ascii="Times New Roman" w:hAnsi="Times New Roman" w:cs="Times New Roman"/>
          <w:sz w:val="24"/>
          <w:szCs w:val="24"/>
        </w:rPr>
        <w:softHyphen/>
        <w:t>та к мировому, от «родного порога - в мир общечеловеческих ценностей».</w:t>
      </w:r>
    </w:p>
    <w:p w14:paraId="36B5CD5B" w14:textId="77777777" w:rsidR="00D77A84" w:rsidRDefault="00D77A84" w:rsidP="00D77A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Настоящая программа разрабатывалась с учетом следующих педагогических принципов:</w:t>
      </w:r>
    </w:p>
    <w:p w14:paraId="7793E3C3" w14:textId="77777777" w:rsidR="00D77A84" w:rsidRDefault="00D77A84" w:rsidP="00D77A8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принципа природосообразности, призванию сделать доминирующим звеном лю</w:t>
      </w:r>
      <w:r>
        <w:rPr>
          <w:rFonts w:ascii="Times New Roman" w:hAnsi="Times New Roman" w:cs="Times New Roman"/>
          <w:sz w:val="24"/>
          <w:szCs w:val="24"/>
        </w:rPr>
        <w:softHyphen/>
        <w:t>бого образовательного процесса обучающегося состояние его физического и психического здоровья, его особенности, уровень развития. В соответствии с этим принципом занятия выст</w:t>
      </w:r>
      <w:r>
        <w:rPr>
          <w:rFonts w:ascii="Times New Roman" w:hAnsi="Times New Roman" w:cs="Times New Roman"/>
          <w:sz w:val="24"/>
          <w:szCs w:val="24"/>
        </w:rPr>
        <w:softHyphen/>
        <w:t>раиваются поступательно, доступно уровню развития обучающихся на основе постоянного учета индивидуальных и возрастных особенностей ребят;</w:t>
      </w:r>
    </w:p>
    <w:p w14:paraId="7F95A985" w14:textId="77777777" w:rsidR="00D77A84" w:rsidRDefault="00D77A84" w:rsidP="00D77A84">
      <w:pPr>
        <w:shd w:val="clear" w:color="auto" w:fill="FFFFFF"/>
        <w:tabs>
          <w:tab w:val="left" w:pos="11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принципа гуманизации, обеспечивающего приоритет человеческого фактора над технократическим и административным. Данный принцип способствует раскрепощению человека, росту его самостоятельности и свободы.</w:t>
      </w:r>
    </w:p>
    <w:p w14:paraId="2B9552EC" w14:textId="77777777" w:rsidR="00D77A84" w:rsidRDefault="00D77A84" w:rsidP="00D77A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данному принципу педагогический процесс выстраивается при полном уважении к личности обучающегося, опоре на положительные стороны и качества, и качества обучающегося на основе соблюдения педагогического такта и терпения , признания прав обучающегося и создания условий для их реализации.</w:t>
      </w:r>
    </w:p>
    <w:p w14:paraId="1A9AE81A" w14:textId="77777777" w:rsidR="00D77A84" w:rsidRDefault="00D77A84" w:rsidP="00D77A84">
      <w:pPr>
        <w:shd w:val="clear" w:color="auto" w:fill="FFFFFF"/>
        <w:tabs>
          <w:tab w:val="left" w:pos="10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принципа культуросообразности, требующего максимального использования для образования культуры среды и своего времени и позволяющего связать образовательный процесс с историческими национальными корнями .При сохранении образовательного процесса в соответствии с этим принципом необходимо использовать религиозную культуру, учитывать соблюдение единства межнационального и национального в педагогическом процессе, формирование творческих начал, основ самообразования личности в потреблении культуры, сохране</w:t>
      </w:r>
      <w:r>
        <w:rPr>
          <w:rFonts w:ascii="Times New Roman" w:hAnsi="Times New Roman" w:cs="Times New Roman"/>
          <w:sz w:val="24"/>
          <w:szCs w:val="24"/>
        </w:rPr>
        <w:softHyphen/>
        <w:t>нии ее и создании новых культурных ценностей.</w:t>
      </w:r>
    </w:p>
    <w:p w14:paraId="43C6E20C" w14:textId="77777777" w:rsidR="00D77A84" w:rsidRDefault="00D77A84" w:rsidP="00D77A8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принципа доступности, требующего учета особенностей развития обучающихся с то</w:t>
      </w:r>
      <w:r>
        <w:rPr>
          <w:rFonts w:ascii="Times New Roman" w:hAnsi="Times New Roman" w:cs="Times New Roman"/>
          <w:sz w:val="24"/>
          <w:szCs w:val="24"/>
        </w:rPr>
        <w:softHyphen/>
        <w:t>чки зрения их реальных возможностей и исключающего интеллектуальные, моральные, физи</w:t>
      </w:r>
      <w:r>
        <w:rPr>
          <w:rFonts w:ascii="Times New Roman" w:hAnsi="Times New Roman" w:cs="Times New Roman"/>
          <w:sz w:val="24"/>
          <w:szCs w:val="24"/>
        </w:rPr>
        <w:softHyphen/>
        <w:t>ческие перегрузки;</w:t>
      </w:r>
    </w:p>
    <w:p w14:paraId="3FDAAD77" w14:textId="77777777" w:rsidR="00D77A84" w:rsidRDefault="00D77A84" w:rsidP="00D77A8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принципа связи теории с практикой, предусматривающего использование полученных знаний в решении практических задач. Для этого необходимо использование анализа примеров и ситуаций в реальной жизни;</w:t>
      </w:r>
    </w:p>
    <w:p w14:paraId="433D9688" w14:textId="77777777" w:rsidR="00D77A84" w:rsidRDefault="00D77A84" w:rsidP="00D77A84">
      <w:pPr>
        <w:widowControl w:val="0"/>
        <w:numPr>
          <w:ilvl w:val="0"/>
          <w:numId w:val="3"/>
        </w:numPr>
        <w:shd w:val="clear" w:color="auto" w:fill="FFFFFF"/>
        <w:tabs>
          <w:tab w:val="left" w:pos="111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принципа сознательности и активности учащихся,  предполагающего</w:t>
      </w:r>
    </w:p>
    <w:p w14:paraId="2CC4B341" w14:textId="77777777" w:rsidR="00D77A84" w:rsidRDefault="00D77A84" w:rsidP="00D77A84">
      <w:pPr>
        <w:widowControl w:val="0"/>
        <w:numPr>
          <w:ilvl w:val="0"/>
          <w:numId w:val="3"/>
        </w:numPr>
        <w:shd w:val="clear" w:color="auto" w:fill="FFFFFF"/>
        <w:tabs>
          <w:tab w:val="left" w:pos="111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активную деятельность обучающихся на занятии;</w:t>
      </w:r>
    </w:p>
    <w:p w14:paraId="111D81E8" w14:textId="77777777" w:rsidR="00D77A84" w:rsidRDefault="00D77A84" w:rsidP="00D77A84">
      <w:pPr>
        <w:widowControl w:val="0"/>
        <w:numPr>
          <w:ilvl w:val="0"/>
          <w:numId w:val="3"/>
        </w:numPr>
        <w:shd w:val="clear" w:color="auto" w:fill="FFFFFF"/>
        <w:tabs>
          <w:tab w:val="left" w:pos="111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принципа единства коллективных и индивидуальных начал, дающего право педагогу и обучающемуся использовать различные термины, подходы, методы ,формы средств и организацию обучения.</w:t>
      </w:r>
    </w:p>
    <w:p w14:paraId="340D6B16" w14:textId="77777777" w:rsidR="00D77A84" w:rsidRDefault="00D77A84" w:rsidP="00D77A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 - создание условий для самореализации ребенка в творчестве, воплощения в художественной работе собственных неповторимых черт, своей индивидуальности.</w:t>
      </w:r>
    </w:p>
    <w:p w14:paraId="01D2019D" w14:textId="77777777" w:rsidR="00D77A84" w:rsidRDefault="00D77A84" w:rsidP="00D77A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94969C" w14:textId="77777777" w:rsidR="00D77A84" w:rsidRDefault="00D77A84" w:rsidP="00D77A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Обучающие:</w:t>
      </w:r>
    </w:p>
    <w:p w14:paraId="0F62CFD2" w14:textId="77777777" w:rsidR="00D77A84" w:rsidRDefault="00D77A84" w:rsidP="00D77A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знакомить с основами знаний в области композиции, формообразования, цветоведения и декоративно-прикладного искусства;</w:t>
      </w:r>
    </w:p>
    <w:p w14:paraId="5CCB5A1E" w14:textId="77777777" w:rsidR="00D77A84" w:rsidRDefault="00D77A84" w:rsidP="00D77A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 продолжать формировать образное, пространственное мышление и умение выразить свою мысль с помощью эскиза, рисунка, объемных форм;</w:t>
      </w:r>
    </w:p>
    <w:p w14:paraId="004D1EE6" w14:textId="77777777" w:rsidR="00D77A84" w:rsidRDefault="00D77A84" w:rsidP="00D77A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совершенствовать умения и формировать навыки работы нужными инструментами и приспособлениями при обработке бумаги и других материалов;</w:t>
      </w:r>
    </w:p>
    <w:p w14:paraId="29A7038C" w14:textId="77777777" w:rsidR="00D77A84" w:rsidRDefault="00D77A84" w:rsidP="00D77A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приобретение навыков учебно-исследовательской работы.</w:t>
      </w:r>
    </w:p>
    <w:p w14:paraId="073FC8DD" w14:textId="77777777" w:rsidR="00D77A84" w:rsidRDefault="00D77A84" w:rsidP="00D77A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 w14:paraId="35096E39" w14:textId="77777777" w:rsidR="00D77A84" w:rsidRDefault="00D77A84" w:rsidP="00D77A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осуществлять трудовое, политехническое и эстетическое воспитание школьников;</w:t>
      </w:r>
    </w:p>
    <w:p w14:paraId="45D6536E" w14:textId="77777777" w:rsidR="00D77A84" w:rsidRDefault="00D77A84" w:rsidP="00D77A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воспитывать в детях любовь к родной стране, ее природе и людям;</w:t>
      </w:r>
    </w:p>
    <w:p w14:paraId="4A4B6AD1" w14:textId="77777777" w:rsidR="00D77A84" w:rsidRDefault="00D77A84" w:rsidP="00D77A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добиться максимальной самостоятельности детского творчества;</w:t>
      </w:r>
    </w:p>
    <w:p w14:paraId="4A4DB52F" w14:textId="77777777" w:rsidR="00D77A84" w:rsidRDefault="00D77A84" w:rsidP="00D77A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14:paraId="222C9D13" w14:textId="77777777" w:rsidR="00D77A84" w:rsidRDefault="00D77A84" w:rsidP="00D77A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пробуждать любознательность в области народного, декоративно-прикладного искусства, технической эстетики, архитектуры;</w:t>
      </w:r>
    </w:p>
    <w:p w14:paraId="2492A2F1" w14:textId="77777777" w:rsidR="00D77A84" w:rsidRDefault="00D77A84" w:rsidP="00D77A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развивать смекалку, изобретательность и устойчивый интерес к творчеству художника, дизайнера;</w:t>
      </w:r>
    </w:p>
    <w:p w14:paraId="2881C481" w14:textId="77777777" w:rsidR="00D77A84" w:rsidRDefault="00D77A84" w:rsidP="00D77A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формировать  творческие способности, духовную культуру и эмоциональное отношение к действительности;</w:t>
      </w:r>
    </w:p>
    <w:p w14:paraId="155C513F" w14:textId="77777777" w:rsidR="00D77A84" w:rsidRDefault="00D77A84" w:rsidP="00D77A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развивать умение ориентироваться в проблемных ситуациях;</w:t>
      </w:r>
    </w:p>
    <w:p w14:paraId="11A5A333" w14:textId="77777777" w:rsidR="00D77A84" w:rsidRDefault="00D77A84" w:rsidP="00D77A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развивать способность к синтезу и анализу, гибкость и мобильность в поисках решений и генерирования идей.</w:t>
      </w:r>
    </w:p>
    <w:p w14:paraId="1A728FAE" w14:textId="29F565E4" w:rsidR="00D77A84" w:rsidRDefault="00D77A84" w:rsidP="00D77A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окончании курса обучения дети должны овладеть навыками смешения форм, свободным владением </w:t>
      </w:r>
      <w:r w:rsidR="00CC39A4">
        <w:rPr>
          <w:rFonts w:ascii="Times New Roman" w:hAnsi="Times New Roman" w:cs="Times New Roman"/>
          <w:sz w:val="24"/>
          <w:szCs w:val="24"/>
        </w:rPr>
        <w:t>техниками изготовления аппликаций, объемных поделок из бумаги</w:t>
      </w:r>
      <w:r>
        <w:rPr>
          <w:rFonts w:ascii="Times New Roman" w:hAnsi="Times New Roman" w:cs="Times New Roman"/>
          <w:sz w:val="24"/>
          <w:szCs w:val="24"/>
        </w:rPr>
        <w:t>. При работе с бумагой дети познакомятся со следующими техниками по выбору:</w:t>
      </w:r>
    </w:p>
    <w:p w14:paraId="61D7CC76" w14:textId="144F52D9" w:rsidR="00571CE7" w:rsidRPr="00CC39A4" w:rsidRDefault="00D77A84" w:rsidP="00571CE7">
      <w:pPr>
        <w:pStyle w:val="richfactdown-paragraph"/>
        <w:shd w:val="clear" w:color="auto" w:fill="FFFFFF"/>
        <w:spacing w:before="0" w:beforeAutospacing="0" w:after="0" w:afterAutospacing="0"/>
        <w:ind w:firstLine="708"/>
      </w:pPr>
      <w:r w:rsidRPr="00CC39A4">
        <w:t>1.</w:t>
      </w:r>
      <w:r w:rsidR="00571CE7" w:rsidRPr="00CC39A4">
        <w:rPr>
          <w:rStyle w:val="a4"/>
          <w:b/>
          <w:bCs/>
        </w:rPr>
        <w:t xml:space="preserve"> </w:t>
      </w:r>
      <w:r w:rsidR="00571CE7" w:rsidRPr="00CC39A4">
        <w:rPr>
          <w:rStyle w:val="a5"/>
          <w:b w:val="0"/>
          <w:bCs w:val="0"/>
        </w:rPr>
        <w:t>Аппликация</w:t>
      </w:r>
      <w:r w:rsidR="00571CE7" w:rsidRPr="00CC39A4">
        <w:t> — это техника декоративного искусства, которая заключается в </w:t>
      </w:r>
      <w:r w:rsidR="00571CE7" w:rsidRPr="00CC39A4">
        <w:rPr>
          <w:rStyle w:val="a5"/>
          <w:b w:val="0"/>
          <w:bCs w:val="0"/>
        </w:rPr>
        <w:t>вырезании фигур по контуру из какого-либо материала</w:t>
      </w:r>
      <w:r w:rsidR="00571CE7" w:rsidRPr="00CC39A4">
        <w:t> (разноцветной бумаги, картона, ткани, кожи) и в </w:t>
      </w:r>
      <w:r w:rsidR="00571CE7" w:rsidRPr="00CC39A4">
        <w:rPr>
          <w:rStyle w:val="a5"/>
          <w:b w:val="0"/>
          <w:bCs w:val="0"/>
        </w:rPr>
        <w:t>прикреплении этих фигур к основе</w:t>
      </w:r>
      <w:r w:rsidR="00571CE7" w:rsidRPr="00CC39A4">
        <w:t>.</w:t>
      </w:r>
    </w:p>
    <w:p w14:paraId="2ECBBD49" w14:textId="77777777" w:rsidR="00571CE7" w:rsidRPr="00CC39A4" w:rsidRDefault="00571CE7" w:rsidP="00571CE7">
      <w:pPr>
        <w:pStyle w:val="richfactdown-paragraph"/>
        <w:shd w:val="clear" w:color="auto" w:fill="FFFFFF"/>
        <w:spacing w:before="0" w:beforeAutospacing="0" w:after="0" w:afterAutospacing="0"/>
      </w:pPr>
      <w:r w:rsidRPr="00CC39A4">
        <w:t>Аппликация широко используется в детской педагогике, поскольку она тесно связана с познавательной деятельностью, развитием когнитивных, моторных, осязательных способностей и формированием эстетического отношения детей и подростков к материалу.</w:t>
      </w:r>
    </w:p>
    <w:p w14:paraId="37FEC9DF" w14:textId="62BCF44C" w:rsidR="00D77A84" w:rsidRPr="00CC39A4" w:rsidRDefault="00571CE7" w:rsidP="00571CE7">
      <w:pPr>
        <w:pStyle w:val="richfactdown-paragraph"/>
        <w:shd w:val="clear" w:color="auto" w:fill="FFFFFF"/>
        <w:spacing w:before="0" w:beforeAutospacing="0" w:after="0" w:afterAutospacing="0"/>
      </w:pPr>
      <w:r w:rsidRPr="00CC39A4">
        <w:t>Наиболее распространённые материалы учебной аппликации — разноцветная бумага, картон, фольга. Инструменты: ножницы и клей.</w:t>
      </w:r>
    </w:p>
    <w:p w14:paraId="61A4A071" w14:textId="6C91BE64" w:rsidR="00D77A84" w:rsidRDefault="00571CE7" w:rsidP="00D77A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7A84">
        <w:rPr>
          <w:rFonts w:ascii="Times New Roman" w:hAnsi="Times New Roman" w:cs="Times New Roman"/>
          <w:sz w:val="24"/>
          <w:szCs w:val="24"/>
        </w:rPr>
        <w:t>. модульное оригами.  Эта увлекательная техника создания объёмных фигур из модулей, например, из треугольных модулей оригами, придуманных в Китае. Целая фигура собирается из множества одинаковых частей (модулей). Каждый модуль складывается по правилам классического оригами из одного листа бумаги, а затем модули соединяются путем вкладывания их друг в друга. Появляющаяся при этом сила трения не даёт конструкции распасться.</w:t>
      </w:r>
    </w:p>
    <w:p w14:paraId="03AC07D7" w14:textId="77777777" w:rsidR="00D77A84" w:rsidRDefault="00D77A84" w:rsidP="00D77A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53535"/>
          <w:sz w:val="24"/>
          <w:szCs w:val="24"/>
        </w:rPr>
        <w:lastRenderedPageBreak/>
        <w:t>Планирование занятий</w:t>
      </w:r>
    </w:p>
    <w:p w14:paraId="79B56F16" w14:textId="77777777" w:rsidR="00D77A84" w:rsidRDefault="00D77A84" w:rsidP="00D77A84">
      <w:pPr>
        <w:shd w:val="clear" w:color="auto" w:fill="FFFFFF"/>
        <w:tabs>
          <w:tab w:val="left" w:pos="426"/>
        </w:tabs>
        <w:ind w:right="-7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90" w:type="dxa"/>
        <w:tblInd w:w="-63" w:type="dxa"/>
        <w:tblLayout w:type="fixed"/>
        <w:tblLook w:val="04A0" w:firstRow="1" w:lastRow="0" w:firstColumn="1" w:lastColumn="0" w:noHBand="0" w:noVBand="1"/>
      </w:tblPr>
      <w:tblGrid>
        <w:gridCol w:w="600"/>
        <w:gridCol w:w="4420"/>
        <w:gridCol w:w="850"/>
        <w:gridCol w:w="3520"/>
      </w:tblGrid>
      <w:tr w:rsidR="00D77A84" w14:paraId="11D297A1" w14:textId="77777777" w:rsidTr="00CC39A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390BC" w14:textId="77777777" w:rsidR="00D77A84" w:rsidRDefault="00D77A84">
            <w:pPr>
              <w:tabs>
                <w:tab w:val="left" w:pos="426"/>
              </w:tabs>
              <w:snapToGrid w:val="0"/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2C844BF2" w14:textId="77777777" w:rsidR="00D77A84" w:rsidRDefault="00D77A84">
            <w:pPr>
              <w:tabs>
                <w:tab w:val="left" w:pos="426"/>
              </w:tabs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625FF9" w14:textId="77777777" w:rsidR="00D77A84" w:rsidRDefault="00D77A84">
            <w:pPr>
              <w:tabs>
                <w:tab w:val="left" w:pos="426"/>
              </w:tabs>
              <w:snapToGrid w:val="0"/>
              <w:ind w:right="-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разделов и</w:t>
            </w:r>
          </w:p>
          <w:p w14:paraId="5B08C439" w14:textId="77777777" w:rsidR="00D77A84" w:rsidRDefault="00D77A84">
            <w:pPr>
              <w:tabs>
                <w:tab w:val="left" w:pos="426"/>
              </w:tabs>
              <w:snapToGrid w:val="0"/>
              <w:ind w:right="-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A6B4" w14:textId="77777777" w:rsidR="00D77A84" w:rsidRDefault="00D77A84">
            <w:pPr>
              <w:tabs>
                <w:tab w:val="left" w:pos="426"/>
              </w:tabs>
              <w:snapToGrid w:val="0"/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Кол.</w:t>
            </w:r>
          </w:p>
          <w:p w14:paraId="4F744C17" w14:textId="77777777" w:rsidR="00D77A84" w:rsidRDefault="00D77A84">
            <w:pPr>
              <w:tabs>
                <w:tab w:val="left" w:pos="426"/>
              </w:tabs>
              <w:snapToGrid w:val="0"/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  <w:p w14:paraId="3B97DC35" w14:textId="77777777" w:rsidR="00D77A84" w:rsidRDefault="00D77A84">
            <w:pPr>
              <w:tabs>
                <w:tab w:val="left" w:pos="426"/>
              </w:tabs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7AC87" w14:textId="77777777" w:rsidR="00D77A84" w:rsidRDefault="00D77A84">
            <w:pPr>
              <w:tabs>
                <w:tab w:val="left" w:pos="426"/>
              </w:tabs>
              <w:snapToGrid w:val="0"/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цифровые ресурсы</w:t>
            </w:r>
          </w:p>
        </w:tc>
      </w:tr>
      <w:tr w:rsidR="00D77A84" w14:paraId="2805D4BE" w14:textId="77777777" w:rsidTr="00CC39A4">
        <w:trPr>
          <w:trHeight w:val="177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70FB422" w14:textId="77777777" w:rsidR="00D77A84" w:rsidRDefault="00D77A84">
            <w:pPr>
              <w:tabs>
                <w:tab w:val="left" w:pos="426"/>
              </w:tabs>
              <w:snapToGrid w:val="0"/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107E627B" w14:textId="77777777" w:rsidR="00D77A84" w:rsidRDefault="00D77A84">
            <w:pPr>
              <w:tabs>
                <w:tab w:val="left" w:pos="426"/>
              </w:tabs>
              <w:snapToGrid w:val="0"/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87125D1" w14:textId="28B2A7EF" w:rsidR="00D77A84" w:rsidRDefault="00D77A84">
            <w:pPr>
              <w:tabs>
                <w:tab w:val="left" w:pos="426"/>
              </w:tabs>
              <w:snapToGrid w:val="0"/>
              <w:spacing w:after="0"/>
              <w:ind w:right="-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71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«Эмоции»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48815" w14:textId="77777777" w:rsidR="00D77A84" w:rsidRDefault="00D77A84">
            <w:pPr>
              <w:tabs>
                <w:tab w:val="left" w:pos="426"/>
              </w:tabs>
              <w:snapToGrid w:val="0"/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  <w:p w14:paraId="79A58091" w14:textId="77777777" w:rsidR="00D77A84" w:rsidRDefault="00D77A84">
            <w:pPr>
              <w:tabs>
                <w:tab w:val="left" w:pos="426"/>
              </w:tabs>
              <w:snapToGrid w:val="0"/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422CF1" w14:textId="24BC86C9" w:rsidR="00D77A84" w:rsidRDefault="00D77A84">
            <w:pPr>
              <w:shd w:val="clear" w:color="auto" w:fill="FFFFFF"/>
              <w:spacing w:after="0" w:line="255" w:lineRule="atLeast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14:paraId="4EC2F38A" w14:textId="06940FF9" w:rsidR="00D77A84" w:rsidRDefault="00965C5D">
            <w:pPr>
              <w:tabs>
                <w:tab w:val="left" w:pos="426"/>
              </w:tabs>
              <w:snapToGrid w:val="0"/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tratatuk.ru</w:t>
              </w:r>
              <w:r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Аппл…</w:t>
              </w:r>
              <w:r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Аппликации для детей – 50+ мастер-класс</w:t>
              </w:r>
              <w:r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ов</w:t>
              </w:r>
              <w:r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 xml:space="preserve"> </w:t>
              </w:r>
            </w:hyperlink>
          </w:p>
        </w:tc>
      </w:tr>
      <w:tr w:rsidR="00D77A84" w14:paraId="78078D03" w14:textId="77777777" w:rsidTr="00CC39A4">
        <w:trPr>
          <w:trHeight w:val="61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BF4E2D" w14:textId="77777777" w:rsidR="00D77A84" w:rsidRDefault="00D77A84">
            <w:pPr>
              <w:tabs>
                <w:tab w:val="left" w:pos="426"/>
              </w:tabs>
              <w:snapToGrid w:val="0"/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595564" w14:textId="343ABA90" w:rsidR="00D77A84" w:rsidRDefault="00571CE7">
            <w:pPr>
              <w:tabs>
                <w:tab w:val="left" w:pos="426"/>
              </w:tabs>
              <w:spacing w:after="0"/>
              <w:ind w:right="-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«Веселый клоун»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AD52A" w14:textId="218B7907" w:rsidR="00D77A84" w:rsidRDefault="00D77A84" w:rsidP="00571CE7">
            <w:pPr>
              <w:tabs>
                <w:tab w:val="left" w:pos="426"/>
              </w:tabs>
              <w:snapToGrid w:val="0"/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1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A5DE" w14:textId="1106FF9C" w:rsidR="00D77A84" w:rsidRDefault="00571CE7">
            <w:pPr>
              <w:shd w:val="clear" w:color="auto" w:fill="FFFFFF"/>
              <w:spacing w:after="0" w:line="255" w:lineRule="atLeast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tratatuk.ru</w:t>
              </w:r>
              <w:r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Аппл…</w:t>
              </w:r>
              <w:r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 xml:space="preserve">Аппликации для детей – 50+ мастер-классов </w:t>
              </w:r>
            </w:hyperlink>
          </w:p>
          <w:p w14:paraId="7E6807FE" w14:textId="77777777" w:rsidR="00D77A84" w:rsidRDefault="00D77A84">
            <w:pPr>
              <w:tabs>
                <w:tab w:val="left" w:pos="426"/>
              </w:tabs>
              <w:snapToGrid w:val="0"/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CE7" w14:paraId="4AC357D6" w14:textId="77777777" w:rsidTr="00CC39A4">
        <w:trPr>
          <w:trHeight w:val="177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9A21A" w14:textId="1DA76A4E" w:rsidR="00571CE7" w:rsidRDefault="00571CE7" w:rsidP="00571CE7">
            <w:pPr>
              <w:tabs>
                <w:tab w:val="left" w:pos="426"/>
              </w:tabs>
              <w:snapToGrid w:val="0"/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708C9C94" w14:textId="77777777" w:rsidR="00571CE7" w:rsidRDefault="00571CE7" w:rsidP="00571CE7">
            <w:pPr>
              <w:tabs>
                <w:tab w:val="left" w:pos="426"/>
              </w:tabs>
              <w:snapToGrid w:val="0"/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C485D3" w14:textId="5CAD75D3" w:rsidR="00571CE7" w:rsidRDefault="00571CE7" w:rsidP="00571CE7">
            <w:pPr>
              <w:tabs>
                <w:tab w:val="left" w:pos="426"/>
              </w:tabs>
              <w:snapToGrid w:val="0"/>
              <w:spacing w:after="0"/>
              <w:ind w:right="-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«Тающий снеговик»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CE37" w14:textId="77777777" w:rsidR="00571CE7" w:rsidRDefault="00571CE7" w:rsidP="00571CE7">
            <w:pPr>
              <w:tabs>
                <w:tab w:val="left" w:pos="426"/>
              </w:tabs>
              <w:snapToGrid w:val="0"/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  <w:p w14:paraId="2D49D04D" w14:textId="77777777" w:rsidR="00571CE7" w:rsidRDefault="00571CE7" w:rsidP="00571CE7">
            <w:pPr>
              <w:tabs>
                <w:tab w:val="left" w:pos="426"/>
              </w:tabs>
              <w:snapToGrid w:val="0"/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8D5EB" w14:textId="6ACBE2D7" w:rsidR="00571CE7" w:rsidRDefault="00571CE7" w:rsidP="00571CE7">
            <w:pPr>
              <w:tabs>
                <w:tab w:val="left" w:pos="426"/>
              </w:tabs>
              <w:snapToGrid w:val="0"/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svoimirukamy.com</w:t>
              </w:r>
            </w:hyperlink>
          </w:p>
        </w:tc>
      </w:tr>
      <w:tr w:rsidR="00571CE7" w14:paraId="57A970E7" w14:textId="77777777" w:rsidTr="00CC39A4">
        <w:trPr>
          <w:trHeight w:val="10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D80D0" w14:textId="2A97228F" w:rsidR="00571CE7" w:rsidRDefault="00571CE7" w:rsidP="00571CE7">
            <w:pPr>
              <w:tabs>
                <w:tab w:val="left" w:pos="426"/>
              </w:tabs>
              <w:snapToGrid w:val="0"/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7024E6" w14:textId="61085E8F" w:rsidR="00571CE7" w:rsidRDefault="003E79A4" w:rsidP="00571CE7">
            <w:pPr>
              <w:tabs>
                <w:tab w:val="left" w:pos="426"/>
              </w:tabs>
              <w:snapToGrid w:val="0"/>
              <w:spacing w:after="0"/>
              <w:ind w:right="-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Объемная поделка из бумаги «Петушок»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459ED" w14:textId="77777777" w:rsidR="00571CE7" w:rsidRDefault="00571CE7" w:rsidP="00571CE7">
            <w:pPr>
              <w:tabs>
                <w:tab w:val="left" w:pos="426"/>
              </w:tabs>
              <w:snapToGrid w:val="0"/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92567" w14:textId="77777777" w:rsidR="003E79A4" w:rsidRDefault="003E79A4" w:rsidP="003E79A4">
            <w:pPr>
              <w:shd w:val="clear" w:color="auto" w:fill="FFFFFF"/>
              <w:spacing w:after="0" w:line="255" w:lineRule="atLeast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8" w:tgtFrame="_blank" w:history="1">
              <w:r>
                <w:rPr>
                  <w:rStyle w:val="a3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tratatuk.ru</w:t>
              </w:r>
              <w:r>
                <w:rPr>
                  <w:rStyle w:val="a3"/>
                  <w:rFonts w:ascii="Verdana" w:eastAsia="Times New Roman" w:hAnsi="Verdana" w:cs="Arial"/>
                  <w:sz w:val="24"/>
                  <w:szCs w:val="24"/>
                  <w:u w:val="none"/>
                </w:rPr>
                <w:t>›</w:t>
              </w:r>
              <w:r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Поделки…</w:t>
              </w:r>
              <w:r>
                <w:rPr>
                  <w:rStyle w:val="a3"/>
                  <w:rFonts w:ascii="Verdana" w:eastAsia="Times New Roman" w:hAnsi="Verdana" w:cs="Arial"/>
                  <w:sz w:val="24"/>
                  <w:szCs w:val="24"/>
                  <w:u w:val="none"/>
                </w:rPr>
                <w:t>›</w:t>
              </w:r>
              <w:r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Поделки для детей – 200 пошаговых идей из разных материалов</w:t>
              </w:r>
            </w:hyperlink>
          </w:p>
          <w:p w14:paraId="673AD926" w14:textId="5716C626" w:rsidR="00571CE7" w:rsidRDefault="00571CE7" w:rsidP="00571CE7">
            <w:pPr>
              <w:tabs>
                <w:tab w:val="left" w:pos="426"/>
              </w:tabs>
              <w:snapToGrid w:val="0"/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CE7" w14:paraId="525BD068" w14:textId="77777777" w:rsidTr="00CC39A4">
        <w:trPr>
          <w:trHeight w:val="10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D2F8D" w14:textId="38DBEC52" w:rsidR="00571CE7" w:rsidRDefault="003E79A4" w:rsidP="00571CE7">
            <w:pPr>
              <w:tabs>
                <w:tab w:val="left" w:pos="426"/>
              </w:tabs>
              <w:snapToGrid w:val="0"/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F85074" w14:textId="1571BCAE" w:rsidR="00571CE7" w:rsidRDefault="003E79A4" w:rsidP="00571CE7">
            <w:pPr>
              <w:tabs>
                <w:tab w:val="left" w:pos="426"/>
              </w:tabs>
              <w:snapToGrid w:val="0"/>
              <w:spacing w:after="0"/>
              <w:ind w:right="-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Объемная поделка из бумаги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Собачка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369E0" w14:textId="77777777" w:rsidR="00571CE7" w:rsidRDefault="00571CE7" w:rsidP="00571CE7">
            <w:pPr>
              <w:tabs>
                <w:tab w:val="left" w:pos="426"/>
              </w:tabs>
              <w:snapToGrid w:val="0"/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9A41" w14:textId="77777777" w:rsidR="00571CE7" w:rsidRDefault="00571CE7" w:rsidP="00571CE7">
            <w:pPr>
              <w:shd w:val="clear" w:color="auto" w:fill="FFFFFF"/>
              <w:spacing w:after="0" w:line="255" w:lineRule="atLeast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9" w:tgtFrame="_blank" w:history="1">
              <w:r>
                <w:rPr>
                  <w:rStyle w:val="a3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tratatuk.ru</w:t>
              </w:r>
              <w:r>
                <w:rPr>
                  <w:rStyle w:val="a3"/>
                  <w:rFonts w:ascii="Verdana" w:eastAsia="Times New Roman" w:hAnsi="Verdana" w:cs="Arial"/>
                  <w:sz w:val="24"/>
                  <w:szCs w:val="24"/>
                  <w:u w:val="none"/>
                </w:rPr>
                <w:t>›</w:t>
              </w:r>
              <w:r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Поделки…</w:t>
              </w:r>
              <w:r>
                <w:rPr>
                  <w:rStyle w:val="a3"/>
                  <w:rFonts w:ascii="Verdana" w:eastAsia="Times New Roman" w:hAnsi="Verdana" w:cs="Arial"/>
                  <w:sz w:val="24"/>
                  <w:szCs w:val="24"/>
                  <w:u w:val="none"/>
                </w:rPr>
                <w:t>›</w:t>
              </w:r>
              <w:r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Поделки для детей – 200 пошаговых идей из разных материалов</w:t>
              </w:r>
            </w:hyperlink>
          </w:p>
          <w:p w14:paraId="34378E53" w14:textId="77777777" w:rsidR="00571CE7" w:rsidRDefault="00571CE7" w:rsidP="00571CE7">
            <w:pPr>
              <w:tabs>
                <w:tab w:val="left" w:pos="426"/>
              </w:tabs>
              <w:snapToGrid w:val="0"/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CE7" w14:paraId="25DC6F50" w14:textId="77777777" w:rsidTr="00CC39A4">
        <w:trPr>
          <w:trHeight w:val="83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56FFD9" w14:textId="4A63AB00" w:rsidR="00571CE7" w:rsidRDefault="003E79A4" w:rsidP="00571CE7">
            <w:pPr>
              <w:tabs>
                <w:tab w:val="left" w:pos="426"/>
              </w:tabs>
              <w:snapToGrid w:val="0"/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E45C9" w14:textId="77777777" w:rsidR="003E79A4" w:rsidRDefault="003E79A4" w:rsidP="00571CE7">
            <w:pPr>
              <w:tabs>
                <w:tab w:val="left" w:pos="426"/>
              </w:tabs>
              <w:snapToGrid w:val="0"/>
              <w:spacing w:after="0"/>
              <w:ind w:right="-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Объемная поделка из бумаги</w:t>
            </w:r>
          </w:p>
          <w:p w14:paraId="40866250" w14:textId="1E3CD118" w:rsidR="00571CE7" w:rsidRDefault="003E79A4" w:rsidP="00571CE7">
            <w:pPr>
              <w:tabs>
                <w:tab w:val="left" w:pos="426"/>
              </w:tabs>
              <w:snapToGrid w:val="0"/>
              <w:spacing w:after="0"/>
              <w:ind w:right="-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Медвежонок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67E9C" w14:textId="77777777" w:rsidR="00571CE7" w:rsidRDefault="00571CE7" w:rsidP="00571CE7">
            <w:pPr>
              <w:tabs>
                <w:tab w:val="left" w:pos="426"/>
              </w:tabs>
              <w:snapToGrid w:val="0"/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27ED" w14:textId="64BE3A5B" w:rsidR="00571CE7" w:rsidRDefault="00571CE7" w:rsidP="00571CE7">
            <w:pPr>
              <w:tabs>
                <w:tab w:val="left" w:pos="426"/>
              </w:tabs>
              <w:snapToGrid w:val="0"/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svoimirukamy.com</w:t>
              </w:r>
            </w:hyperlink>
          </w:p>
        </w:tc>
      </w:tr>
      <w:tr w:rsidR="00571CE7" w14:paraId="29999931" w14:textId="77777777" w:rsidTr="00CC39A4">
        <w:trPr>
          <w:trHeight w:val="84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71D17" w14:textId="7037EF1B" w:rsidR="00571CE7" w:rsidRDefault="003E79A4" w:rsidP="00571CE7">
            <w:pPr>
              <w:tabs>
                <w:tab w:val="left" w:pos="426"/>
              </w:tabs>
              <w:snapToGrid w:val="0"/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3CAB4" w14:textId="42060AE8" w:rsidR="00571CE7" w:rsidRDefault="003E79A4" w:rsidP="00571CE7">
            <w:pPr>
              <w:tabs>
                <w:tab w:val="left" w:pos="426"/>
              </w:tabs>
              <w:snapToGrid w:val="0"/>
              <w:ind w:right="-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Модульное оригами «Конфетница»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442F2" w14:textId="4E3C9F15" w:rsidR="00571CE7" w:rsidRDefault="003E79A4" w:rsidP="00571CE7">
            <w:pPr>
              <w:tabs>
                <w:tab w:val="left" w:pos="426"/>
              </w:tabs>
              <w:snapToGrid w:val="0"/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F26F" w14:textId="1F1DFDD0" w:rsidR="00571CE7" w:rsidRDefault="003E79A4" w:rsidP="00571CE7">
            <w:pPr>
              <w:tabs>
                <w:tab w:val="left" w:pos="426"/>
              </w:tabs>
              <w:snapToGrid w:val="0"/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all-origami.ru</w:t>
              </w:r>
              <w:r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Схемы оригами</w:t>
              </w:r>
              <w:r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Модульное оригами: простые схемы</w:t>
              </w:r>
            </w:hyperlink>
          </w:p>
        </w:tc>
      </w:tr>
      <w:tr w:rsidR="003E79A4" w14:paraId="456202F6" w14:textId="77777777" w:rsidTr="00CC39A4">
        <w:trPr>
          <w:trHeight w:val="84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22808E9" w14:textId="5C187E51" w:rsidR="003E79A4" w:rsidRDefault="003E79A4" w:rsidP="00571CE7">
            <w:pPr>
              <w:tabs>
                <w:tab w:val="left" w:pos="426"/>
              </w:tabs>
              <w:snapToGrid w:val="0"/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4EAB5B3" w14:textId="5CF07AA6" w:rsidR="003E79A4" w:rsidRDefault="003E79A4" w:rsidP="00571CE7">
            <w:pPr>
              <w:tabs>
                <w:tab w:val="left" w:pos="426"/>
              </w:tabs>
              <w:snapToGrid w:val="0"/>
              <w:ind w:right="-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Модульное оригами «Ципленок»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4972D0" w14:textId="109E29F8" w:rsidR="003E79A4" w:rsidRDefault="003E79A4" w:rsidP="00571CE7">
            <w:pPr>
              <w:tabs>
                <w:tab w:val="left" w:pos="426"/>
              </w:tabs>
              <w:snapToGrid w:val="0"/>
              <w:ind w:right="-7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666C9" w14:textId="01E41107" w:rsidR="003E79A4" w:rsidRDefault="003E79A4" w:rsidP="00571CE7">
            <w:pPr>
              <w:tabs>
                <w:tab w:val="left" w:pos="426"/>
              </w:tabs>
              <w:snapToGrid w:val="0"/>
              <w:ind w:right="-744"/>
              <w:jc w:val="both"/>
            </w:pPr>
            <w:hyperlink r:id="rId12" w:tgtFrame="_blank" w:history="1">
              <w:r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all-origami.ru</w:t>
              </w:r>
              <w:r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Схемы оригами</w:t>
              </w:r>
              <w:r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Модульное оригами: простые схемы</w:t>
              </w:r>
            </w:hyperlink>
          </w:p>
        </w:tc>
      </w:tr>
    </w:tbl>
    <w:p w14:paraId="0496B2DD" w14:textId="77777777" w:rsidR="00D77A84" w:rsidRDefault="00D77A84" w:rsidP="00D77A8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587565" w14:textId="77777777" w:rsidR="00D77A84" w:rsidRDefault="00D77A84" w:rsidP="00D77A8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Методическое обеспечение</w:t>
      </w:r>
    </w:p>
    <w:p w14:paraId="709C6480" w14:textId="77777777" w:rsidR="00D77A84" w:rsidRDefault="00D77A84" w:rsidP="00D77A84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C88746" w14:textId="77777777" w:rsidR="00D77A84" w:rsidRDefault="00D77A84" w:rsidP="00D77A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целью эффективной организации образовательного процесса необходимы учебно-методический и материально-технический пакеты.</w:t>
      </w:r>
    </w:p>
    <w:p w14:paraId="39FA5D2D" w14:textId="77777777" w:rsidR="00D77A84" w:rsidRDefault="00D77A84" w:rsidP="00D77A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Методический пакет - включает в себя разработки педагога, пособия (книги), рекомендации, презентации.</w:t>
      </w:r>
    </w:p>
    <w:p w14:paraId="54D54B88" w14:textId="77777777" w:rsidR="00D77A84" w:rsidRDefault="00D77A84" w:rsidP="00D77A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Материально-технический пакет - цветная бумага А- 4, ножницы, клей ПВА, пинцет, карандаши, мультимедийная установка для просмотра презентаций. </w:t>
      </w:r>
    </w:p>
    <w:p w14:paraId="15BF857D" w14:textId="77777777" w:rsidR="00D77A84" w:rsidRDefault="00D77A84" w:rsidP="00D77A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70C128" w14:textId="77777777" w:rsidR="00D77A84" w:rsidRDefault="00D77A84" w:rsidP="00D77A84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Библиографический список</w:t>
      </w:r>
    </w:p>
    <w:p w14:paraId="53AF16F0" w14:textId="77777777" w:rsidR="00D77A84" w:rsidRDefault="00D77A84" w:rsidP="00D77A84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0FD551" w14:textId="77777777" w:rsidR="00D77A84" w:rsidRDefault="00D77A84" w:rsidP="00D77A84">
      <w:pPr>
        <w:numPr>
          <w:ilvl w:val="0"/>
          <w:numId w:val="4"/>
        </w:numPr>
        <w:suppressAutoHyphens/>
        <w:spacing w:line="240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Божович Л. «Личность и ее формирование в детском возрасте»  - М.:  Просвещение –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14:paraId="1D77865B" w14:textId="77777777" w:rsidR="00D77A84" w:rsidRDefault="00D77A84" w:rsidP="00D77A84">
      <w:pPr>
        <w:numPr>
          <w:ilvl w:val="0"/>
          <w:numId w:val="4"/>
        </w:numPr>
        <w:suppressAutoHyphens/>
        <w:spacing w:line="240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« Изобразительное искусство» Основы народного и декоративно-прикладного искусства» М., «Мозаика-синтез», 2007г.</w:t>
      </w:r>
    </w:p>
    <w:p w14:paraId="0D6A0357" w14:textId="77777777" w:rsidR="00D77A84" w:rsidRDefault="00D77A84" w:rsidP="00D77A84">
      <w:pPr>
        <w:numPr>
          <w:ilvl w:val="0"/>
          <w:numId w:val="4"/>
        </w:numPr>
        <w:suppressAutoHyphens/>
        <w:spacing w:line="240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Чиотти Д. «Оригинальные поделки из бумаги» - «Мир книги»,2010г.</w:t>
      </w:r>
    </w:p>
    <w:p w14:paraId="370ECF83" w14:textId="77777777" w:rsidR="00D77A84" w:rsidRDefault="00D77A84" w:rsidP="00D77A84">
      <w:pPr>
        <w:numPr>
          <w:ilvl w:val="0"/>
          <w:numId w:val="4"/>
        </w:numPr>
        <w:suppressAutoHyphens/>
        <w:spacing w:line="240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Уилсон Д. « Цветы из бумажных лент» изд. группа Контэнт, 2009г.</w:t>
      </w:r>
    </w:p>
    <w:p w14:paraId="4E3BA330" w14:textId="77777777" w:rsidR="00D77A84" w:rsidRDefault="00D77A84" w:rsidP="00D77A84">
      <w:pPr>
        <w:numPr>
          <w:ilvl w:val="0"/>
          <w:numId w:val="4"/>
        </w:numPr>
        <w:suppressAutoHyphens/>
        <w:spacing w:line="240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Арбатов Ю. « Красота вокруг нас» М., 2012г.</w:t>
      </w:r>
    </w:p>
    <w:p w14:paraId="60F05708" w14:textId="77777777" w:rsidR="00D77A84" w:rsidRDefault="00D77A84" w:rsidP="00D77A84">
      <w:pPr>
        <w:numPr>
          <w:ilvl w:val="0"/>
          <w:numId w:val="4"/>
        </w:numPr>
        <w:suppressAutoHyphens/>
        <w:spacing w:line="240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Рогов А. «Кладовая радости» М.. Просвещение 1982г.</w:t>
      </w:r>
    </w:p>
    <w:p w14:paraId="7F47ABA3" w14:textId="77777777" w:rsidR="00D77A84" w:rsidRDefault="00D77A84" w:rsidP="00D77A84">
      <w:pPr>
        <w:numPr>
          <w:ilvl w:val="0"/>
          <w:numId w:val="4"/>
        </w:numPr>
        <w:suppressAutoHyphens/>
        <w:spacing w:line="240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Тарановская Н. « Маленькие чудеса» Л., детская литература 2001г.</w:t>
      </w:r>
    </w:p>
    <w:p w14:paraId="234B2C40" w14:textId="190E1BC0" w:rsidR="003E79A4" w:rsidRPr="00CC39A4" w:rsidRDefault="00D77A84" w:rsidP="00CC39A4">
      <w:pPr>
        <w:shd w:val="clear" w:color="auto" w:fill="FFFFFF"/>
        <w:tabs>
          <w:tab w:val="left" w:pos="2835"/>
          <w:tab w:val="left" w:pos="4678"/>
          <w:tab w:val="left" w:pos="6285"/>
          <w:tab w:val="center" w:pos="7834"/>
        </w:tabs>
        <w:ind w:right="-74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8. В.В. Выгонов       «Игрушки и поделки из бумаги» М, 2006 </w:t>
      </w:r>
    </w:p>
    <w:p w14:paraId="15ED5DE2" w14:textId="3C0F8861" w:rsidR="003E79A4" w:rsidRPr="00CC39A4" w:rsidRDefault="003E79A4" w:rsidP="00CC39A4">
      <w:pPr>
        <w:pStyle w:val="Default"/>
        <w:numPr>
          <w:ilvl w:val="0"/>
          <w:numId w:val="6"/>
        </w:numPr>
        <w:rPr>
          <w:color w:val="auto"/>
        </w:rPr>
      </w:pPr>
      <w:r w:rsidRPr="00CC39A4">
        <w:rPr>
          <w:color w:val="auto"/>
        </w:rPr>
        <w:t>Г.И.Перевертень «Самоделки из бумаги», М.Просвещение, 1983г,с 132.</w:t>
      </w:r>
    </w:p>
    <w:p w14:paraId="74BDC74D" w14:textId="77777777" w:rsidR="00D77A84" w:rsidRPr="00CC39A4" w:rsidRDefault="00D77A84" w:rsidP="00D77A8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69FDE4" w14:textId="77777777" w:rsidR="00A74823" w:rsidRDefault="00A74823"/>
    <w:sectPr w:rsidR="00A74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56C2AB6"/>
    <w:multiLevelType w:val="hybridMultilevel"/>
    <w:tmpl w:val="894475D2"/>
    <w:lvl w:ilvl="0" w:tplc="8EFAB036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126F"/>
    <w:multiLevelType w:val="hybridMultilevel"/>
    <w:tmpl w:val="F85CA42C"/>
    <w:lvl w:ilvl="0" w:tplc="2AB498B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2065C"/>
    <w:multiLevelType w:val="hybridMultilevel"/>
    <w:tmpl w:val="3CEEC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229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066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348255">
    <w:abstractNumId w:val="0"/>
    <w:lvlOverride w:ilvl="0"/>
  </w:num>
  <w:num w:numId="4" w16cid:durableId="4857025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116564">
    <w:abstractNumId w:val="2"/>
  </w:num>
  <w:num w:numId="6" w16cid:durableId="23092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F5"/>
    <w:rsid w:val="000C61AD"/>
    <w:rsid w:val="003D75F5"/>
    <w:rsid w:val="003E79A4"/>
    <w:rsid w:val="0047659F"/>
    <w:rsid w:val="00571CE7"/>
    <w:rsid w:val="00965C5D"/>
    <w:rsid w:val="00A74823"/>
    <w:rsid w:val="00CC39A4"/>
    <w:rsid w:val="00D7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24C20B"/>
  <w15:chartTrackingRefBased/>
  <w15:docId w15:val="{28DAFBDB-C981-45CF-B775-96B7EB53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A8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7A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7A84"/>
    <w:pPr>
      <w:ind w:left="720"/>
      <w:contextualSpacing/>
    </w:pPr>
  </w:style>
  <w:style w:type="character" w:customStyle="1" w:styleId="path-separator">
    <w:name w:val="path-separator"/>
    <w:basedOn w:val="a0"/>
    <w:rsid w:val="00D77A84"/>
  </w:style>
  <w:style w:type="paragraph" w:customStyle="1" w:styleId="richfactdown-paragraph">
    <w:name w:val="richfactdown-paragraph"/>
    <w:basedOn w:val="a"/>
    <w:rsid w:val="00571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71CE7"/>
    <w:rPr>
      <w:b/>
      <w:bCs/>
    </w:rPr>
  </w:style>
  <w:style w:type="paragraph" w:customStyle="1" w:styleId="Default">
    <w:name w:val="Default"/>
    <w:rsid w:val="003E79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2202.9nAwoCbM6yAyOIziyIxehljCBcYLyzUrcdulCnsYXEQKeI3DU3f8Wga5syUrKd-D0MW0JCn9z6Vfl9x6De71UkXzJwCoDXII4zw0xSFEng7cts-mflkn8dNROrxVram6R1IMoPDVZ2zTKFgQiVfFVnZnaGRteGZhZXlid3RveHo.d88423a80a476027edb5c669d2c1a9d69b40ae01&amp;uuid=&amp;state=RsWHKQP_fPE,&amp;&amp;cst=AxbTlK7nwx6hOtlFEVBANnQHKK98v-UQUqlTAmqlZnmLldkfNdlmLcUTE9KB08V1pD_SYypz1MTpUB-NdoPuB7_t3tENBV_KZGY8x8Xg_yqJdi-pHb5H0FnWfRiyioYKHCdeD1zc-Z6iuFXvgrJCMDK25J9qJ9TIiGgl4-vCJmSC48AVi4rvyxEIu87Srm9-Ndy-Mo1g5aLoKEjK845vNaoQvuAicBlmtpoQtPgELzLqR9VxQihiM-_YnA1qD9sBjyOXp-k-i21iQuWrY301RpUcgHO87mdbEZ_HZ91aAmiWqxOiczSbbhlb1oy3MB2RjIYCN6eoJuf1jE3WXoCirNFj_nzVx0Y_cElqcsBI7rWOaD0jEfbJzvpTMlst3vbGVHob42GT6RFu7dLvrKrEHXTXibGYn7CXwl8SSK-yIT7RdEzdzO8p9agbkPrzHFbuUPaF0D4L96OygEg6rxfx_vqK6dsSI-8KTht9du9hr8WTY33mxwB3QgEURzFcJczpiltn8XCe8_YH6r_VqR4VnmuOHY8fAdphOcr0dQpibmw7wI8rCU-I7FfKOlvNi8eqsCfEa22-nMYzdTlCYWxNWE3yClPRX9WIk_PtvOBuFWBM7DMK-OJuaY82UPkRtjzX1U-Z6bEE2gvqZ-7VXpXdDpdc3bgt77lJbSIkKhYvmo2mfqAu-Bp7kquOFlj6Yc-gN9p3rQ4zG-JQVt1yjXAxyvZYJ3kvjVZDqmGSs1zqWYjcZe_6AZOccuZINNumO0wDdOUE00nMLu6_NINbE7_cLdUFJgIpmgGlsvPyjc5ZBbSX2rbGeDZewYDD9br8uZV_wWATk6qSm_peymOgEEKfdnGO2G2a5V_VF2S-X_5WdYzwoAhvHzutOs-aySdP9z2ek2DT9gLlDxem1Ko8T3J8c9x8cOhu6WxeSBfghQvLw8QCRYsJfBb1VK3ChO8z-uKsnPzmvfdb-QosG8vLJmBIFrenRhwDera2Cv6tkj5C718B8nV_Tp9HMfnJb1LJB7sRm_XAfJdsrdAEQL8PKSTrVvKDhAB9oejDXsdOxyMhE71F6hyRutZvO1CqCLMY0MB-9Ozz5sueaAQbUGkoqE3mZiS_G9oZapg3jBzptTR58y7T6DofjtEmH_roLhlVMAmIwMYom064Gdp7ARm9ecXKCYimAE_DZq9W9uepwWSXGYcU9kBKvQGvt3depdPX4FAJFOEFSYzhsqqPxDEANDGmKvogaM5FQgGQwyHYnhi0Qw7UOX_Mfj1B0sstHP9iYF3uj5dRsuAzlHi-EP9vN_HFjrs1tDPLCQUB&amp;data=VzFITjJTUER3MkI4MEY5djBaZUVGMXRNRHNUZGQ5WlYtWE9LdTcxOURvSVp5TjRIckM3RzlpTjFZY2tyYUQycWVESHVJVkVGU0VmMHIyeGdRUGladndmeVlYS0wzQWhOUm1BaWtZZjVGazhTR3NFMkQ1b3RRYnd1RC1zVmpPQlBZXzZYaE5DUkNBaURLRl81d01tTkwxNGxIZEp5SENzSmJNZkVpZ0MtRHVFLA,,&amp;sign=66d50e812c633099c8a3559a38b7f5af&amp;keyno=WEB_0&amp;b64e=2&amp;ref=mag21uLwzH-iqa6a9U6fw6sBTXI61vrcLrAj4_J9mG4atLVmXABWR4EyFoYeH1TX2XYhCpPlpt4Jz4QWU-gW2nBiTV3ol08eka_B8hVPQYXTNVEsmIM7PH3l_61SalmhgwxL5f5bWfnM0h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voimirukamy.com/podelki-iz-plastikovyh-lozhek.html" TargetMode="External"/><Relationship Id="rId12" Type="http://schemas.openxmlformats.org/officeDocument/2006/relationships/hyperlink" Target="https://all-origami.ru/modulnoe-origami-prostye-sxem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tatuk.ru/applikatsii/applikatsii-dlya-detej.html" TargetMode="External"/><Relationship Id="rId11" Type="http://schemas.openxmlformats.org/officeDocument/2006/relationships/hyperlink" Target="https://all-origami.ru/modulnoe-origami-prostye-sxemy/" TargetMode="External"/><Relationship Id="rId5" Type="http://schemas.openxmlformats.org/officeDocument/2006/relationships/hyperlink" Target="https://tratatuk.ru/applikatsii/applikatsii-dlya-detej.html" TargetMode="External"/><Relationship Id="rId10" Type="http://schemas.openxmlformats.org/officeDocument/2006/relationships/hyperlink" Target="https://svoimirukamy.com/podelki-iz-plastikovyh-lozhe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from=yandex.ru%3Bsearch%2F%3Bweb%3B%3B&amp;text=&amp;etext=2202.9nAwoCbM6yAyOIziyIxehljCBcYLyzUrcdulCnsYXEQKeI3DU3f8Wga5syUrKd-D0MW0JCn9z6Vfl9x6De71UkXzJwCoDXII4zw0xSFEng7cts-mflkn8dNROrxVram6R1IMoPDVZ2zTKFgQiVfFVnZnaGRteGZhZXlid3RveHo.d88423a80a476027edb5c669d2c1a9d69b40ae01&amp;uuid=&amp;state=RsWHKQP_fPE,&amp;&amp;cst=AxbTlK7nwx6hOtlFEVBANnQHKK98v-UQUqlTAmqlZnmLldkfNdlmLcUTE9KB08V1pD_SYypz1MTpUB-NdoPuB7_t3tENBV_KZGY8x8Xg_yqJdi-pHb5H0FnWfRiyioYKHCdeD1zc-Z6iuFXvgrJCMDK25J9qJ9TIiGgl4-vCJmSC48AVi4rvyxEIu87Srm9-Ndy-Mo1g5aLoKEjK845vNaoQvuAicBlmtpoQtPgELzLqR9VxQihiM-_YnA1qD9sBjyOXp-k-i21iQuWrY301RpUcgHO87mdbEZ_HZ91aAmiWqxOiczSbbhlb1oy3MB2RjIYCN6eoJuf1jE3WXoCirNFj_nzVx0Y_cElqcsBI7rWOaD0jEfbJzvpTMlst3vbGVHob42GT6RFu7dLvrKrEHXTXibGYn7CXwl8SSK-yIT7RdEzdzO8p9agbkPrzHFbuUPaF0D4L96OygEg6rxfx_vqK6dsSI-8KTht9du9hr8WTY33mxwB3QgEURzFcJczpiltn8XCe8_YH6r_VqR4VnmuOHY8fAdphOcr0dQpibmw7wI8rCU-I7FfKOlvNi8eqsCfEa22-nMYzdTlCYWxNWE3yClPRX9WIk_PtvOBuFWBM7DMK-OJuaY82UPkRtjzX1U-Z6bEE2gvqZ-7VXpXdDpdc3bgt77lJbSIkKhYvmo2mfqAu-Bp7kquOFlj6Yc-gN9p3rQ4zG-JQVt1yjXAxyvZYJ3kvjVZDqmGSs1zqWYjcZe_6AZOccuZINNumO0wDdOUE00nMLu6_NINbE7_cLdUFJgIpmgGlsvPyjc5ZBbSX2rbGeDZewYDD9br8uZV_wWATk6qSm_peymOgEEKfdnGO2G2a5V_VF2S-X_5WdYzwoAhvHzutOs-aySdP9z2ek2DT9gLlDxem1Ko8T3J8c9x8cOhu6WxeSBfghQvLw8QCRYsJfBb1VK3ChO8z-uKsnPzmvfdb-QosG8vLJmBIFrenRhwDera2Cv6tkj5C718B8nV_Tp9HMfnJb1LJB7sRm_XAfJdsrdAEQL8PKSTrVvKDhAB9oejDXsdOxyMhE71F6hyRutZvO1CqCLMY0MB-9Ozz5sueaAQbUGkoqE3mZiS_G9oZapg3jBzptTR58y7T6DofjtEmH_roLhlVMAmIwMYom064Gdp7ARm9ecXKCYimAE_DZq9W9uepwWSXGYcU9kBKvQGvt3depdPX4FAJFOEFSYzhsqqPxDEANDGmKvogaM5FQgGQwyHYnhi0Qw7UOX_Mfj1B0sstHP9iYF3uj5dRsuAzlHi-EP9vN_HFjrs1tDPLCQUB&amp;data=VzFITjJTUER3MkI4MEY5djBaZUVGMXRNRHNUZGQ5WlYtWE9LdTcxOURvSVp5TjRIckM3RzlpTjFZY2tyYUQycWVESHVJVkVGU0VmMHIyeGdRUGladndmeVlYS0wzQWhOUm1BaWtZZjVGazhTR3NFMkQ1b3RRYnd1RC1zVmpPQlBZXzZYaE5DUkNBaURLRl81d01tTkwxNGxIZEp5SENzSmJNZkVpZ0MtRHVFLA,,&amp;sign=66d50e812c633099c8a3559a38b7f5af&amp;keyno=WEB_0&amp;b64e=2&amp;ref=mag21uLwzH-iqa6a9U6fw6sBTXI61vrcLrAj4_J9mG4atLVmXABWR4EyFoYeH1TX2XYhCpPlpt4Jz4QWU-gW2nBiTV3ol08eka_B8hVPQYXTNVEsmIM7PH3l_61SalmhgwxL5f5bWfnM0h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Хазова</dc:creator>
  <cp:keywords/>
  <dc:description/>
  <cp:lastModifiedBy>Елена Хазова</cp:lastModifiedBy>
  <cp:revision>3</cp:revision>
  <dcterms:created xsi:type="dcterms:W3CDTF">2024-06-05T18:45:00Z</dcterms:created>
  <dcterms:modified xsi:type="dcterms:W3CDTF">2024-06-05T19:32:00Z</dcterms:modified>
</cp:coreProperties>
</file>