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D" w:rsidRDefault="00B4082D" w:rsidP="00B40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B4082D" w:rsidRDefault="00B4082D" w:rsidP="00B40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B4082D" w:rsidRDefault="00B4082D" w:rsidP="00B40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B4082D" w:rsidRDefault="00B4082D" w:rsidP="00B40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2D" w:rsidRDefault="00B4082D" w:rsidP="00B4082D">
      <w:pPr>
        <w:spacing w:after="100" w:afterAutospacing="1"/>
        <w:rPr>
          <w:b/>
          <w:sz w:val="28"/>
          <w:szCs w:val="28"/>
        </w:rPr>
      </w:pPr>
    </w:p>
    <w:p w:rsidR="00B4082D" w:rsidRDefault="00B4082D" w:rsidP="00B40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</w:t>
      </w:r>
    </w:p>
    <w:p w:rsidR="00B4082D" w:rsidRDefault="00B4082D" w:rsidP="00B40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B4082D" w:rsidRDefault="00B4082D" w:rsidP="00B4082D">
      <w:pPr>
        <w:spacing w:after="0"/>
        <w:jc w:val="right"/>
        <w:rPr>
          <w:b/>
          <w:sz w:val="28"/>
          <w:szCs w:val="28"/>
        </w:rPr>
      </w:pPr>
    </w:p>
    <w:p w:rsidR="00B4082D" w:rsidRDefault="00B4082D" w:rsidP="00B4082D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от                        г</w:t>
      </w:r>
    </w:p>
    <w:p w:rsidR="00B4082D" w:rsidRDefault="00B4082D" w:rsidP="00B4082D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B4082D" w:rsidRDefault="00B4082D" w:rsidP="00B4082D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4082D" w:rsidRDefault="00B4082D" w:rsidP="00B4082D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«Литература»</w:t>
      </w: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Хазовой Елены Владимировны,</w:t>
      </w: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учителя русского языка и литературы</w:t>
      </w: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2D" w:rsidRDefault="00B4082D" w:rsidP="00B4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B4082D" w:rsidRDefault="00B4082D" w:rsidP="00B4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2D" w:rsidRDefault="00B4082D" w:rsidP="00FC17A0">
      <w:pPr>
        <w:spacing w:after="0" w:line="240" w:lineRule="auto"/>
        <w:rPr>
          <w:b/>
          <w:bCs/>
          <w:sz w:val="28"/>
          <w:szCs w:val="28"/>
        </w:rPr>
      </w:pPr>
    </w:p>
    <w:p w:rsidR="00D60DFF" w:rsidRDefault="00D60DFF" w:rsidP="00FC17A0">
      <w:pPr>
        <w:spacing w:after="0" w:line="240" w:lineRule="auto"/>
        <w:rPr>
          <w:b/>
          <w:bCs/>
          <w:sz w:val="28"/>
          <w:szCs w:val="28"/>
        </w:rPr>
      </w:pPr>
      <w:r w:rsidRPr="00B82FA0">
        <w:rPr>
          <w:b/>
          <w:bCs/>
          <w:sz w:val="28"/>
          <w:szCs w:val="28"/>
        </w:rPr>
        <w:t>Пояснительная записка.</w:t>
      </w:r>
    </w:p>
    <w:p w:rsidR="00776824" w:rsidRDefault="00776824" w:rsidP="00776824">
      <w:p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776824" w:rsidRDefault="00776824" w:rsidP="00776824">
      <w:pPr>
        <w:pStyle w:val="dash0410005f0431005f0437005f0430005f0446005f0020005f0441005f043f005f0438005f0441005f043a005f0430"/>
        <w:numPr>
          <w:ilvl w:val="0"/>
          <w:numId w:val="14"/>
        </w:numPr>
      </w:pPr>
      <w:r>
        <w:t>Закон РФ «Об образовании в Российской Федерации»</w:t>
      </w:r>
    </w:p>
    <w:p w:rsidR="00776824" w:rsidRDefault="00776824" w:rsidP="00776824">
      <w:pPr>
        <w:pStyle w:val="dash0410005f0431005f0437005f0430005f0446005f0020005f0441005f043f005f0438005f0441005f043a005f0430"/>
        <w:numPr>
          <w:ilvl w:val="0"/>
          <w:numId w:val="14"/>
        </w:numPr>
      </w:pPr>
      <w:r>
        <w:rPr>
          <w:bCs/>
        </w:rPr>
        <w:t>Федеральный государственный образовательный стандарт</w:t>
      </w:r>
      <w:r>
        <w:t xml:space="preserve"> </w:t>
      </w:r>
      <w:r>
        <w:rPr>
          <w:bCs/>
        </w:rPr>
        <w:t>основного общего образования (</w:t>
      </w:r>
      <w:r>
        <w:t xml:space="preserve">приказ Министерства образования и науки Российской Федерации от «17» 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u w:val="single"/>
        </w:rPr>
        <w:t>1897);</w:t>
      </w:r>
    </w:p>
    <w:p w:rsidR="00776824" w:rsidRPr="00C33BD9" w:rsidRDefault="00776824" w:rsidP="0077682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3BD9">
        <w:rPr>
          <w:sz w:val="24"/>
          <w:szCs w:val="24"/>
        </w:rPr>
        <w:t>Концепция школьного филологического образования.</w:t>
      </w:r>
      <w:r w:rsidRPr="00C33BD9">
        <w:rPr>
          <w:b/>
          <w:bCs/>
          <w:sz w:val="24"/>
          <w:szCs w:val="24"/>
        </w:rPr>
        <w:t xml:space="preserve"> </w:t>
      </w:r>
      <w:r w:rsidRPr="00C33BD9">
        <w:rPr>
          <w:sz w:val="24"/>
          <w:szCs w:val="24"/>
        </w:rPr>
        <w:t>Русский язык и литература. Раздел «Литература как учебный предмет». – М.: «Русское слово», 2015.</w:t>
      </w:r>
    </w:p>
    <w:p w:rsidR="00776824" w:rsidRPr="00776824" w:rsidRDefault="00776824" w:rsidP="007768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824">
        <w:rPr>
          <w:rFonts w:ascii="Times New Roman" w:hAnsi="Times New Roman" w:cs="Times New Roman"/>
          <w:sz w:val="24"/>
          <w:szCs w:val="24"/>
        </w:rPr>
        <w:t>- Концепция школьного филологического образования.</w:t>
      </w:r>
      <w:r w:rsidRPr="00776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824">
        <w:rPr>
          <w:rFonts w:ascii="Times New Roman" w:hAnsi="Times New Roman" w:cs="Times New Roman"/>
          <w:sz w:val="24"/>
          <w:szCs w:val="24"/>
        </w:rPr>
        <w:t>Русский язык и литература. – М.: «Русское слово», 2015.</w:t>
      </w:r>
    </w:p>
    <w:p w:rsidR="00776824" w:rsidRPr="00776824" w:rsidRDefault="00776824" w:rsidP="00776824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6824">
        <w:rPr>
          <w:rFonts w:ascii="Times New Roman" w:hAnsi="Times New Roman" w:cs="Times New Roman"/>
          <w:sz w:val="24"/>
          <w:szCs w:val="24"/>
        </w:rPr>
        <w:t>-Концепция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 г. № 637-р;</w:t>
      </w:r>
    </w:p>
    <w:p w:rsidR="00776824" w:rsidRPr="00776824" w:rsidRDefault="00776824" w:rsidP="00776824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6824">
        <w:rPr>
          <w:rFonts w:ascii="Times New Roman" w:hAnsi="Times New Roman" w:cs="Times New Roman"/>
          <w:sz w:val="24"/>
          <w:szCs w:val="24"/>
        </w:rPr>
        <w:t>-План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09 апреля 2016 г. № 637-р (утв. Министром образования и науки РФ 29 июля 2016 г. № ДЛ-13/08 вн);</w:t>
      </w:r>
    </w:p>
    <w:p w:rsidR="00776824" w:rsidRPr="00776824" w:rsidRDefault="00776824" w:rsidP="0077682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6824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</w:t>
      </w:r>
      <w:r w:rsidRPr="00776824">
        <w:rPr>
          <w:rFonts w:ascii="Times New Roman" w:hAnsi="Times New Roman" w:cs="Times New Roman"/>
          <w:sz w:val="24"/>
          <w:szCs w:val="24"/>
        </w:rPr>
        <w:br/>
        <w:t>от 31.12.2015 № 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 мая 2012 г. № 413» (Зарегистрирован в Минюсте России 09.02.2016 № 41020);</w:t>
      </w:r>
    </w:p>
    <w:p w:rsidR="00776824" w:rsidRPr="00776824" w:rsidRDefault="00776824" w:rsidP="0077682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6824">
        <w:rPr>
          <w:rFonts w:ascii="Times New Roman" w:hAnsi="Times New Roman" w:cs="Times New Roman"/>
          <w:sz w:val="24"/>
          <w:szCs w:val="24"/>
        </w:rPr>
        <w:t>-Письмо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776824" w:rsidRPr="00776824" w:rsidRDefault="00776824" w:rsidP="0077682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6824">
        <w:rPr>
          <w:rFonts w:ascii="Times New Roman" w:hAnsi="Times New Roman" w:cs="Times New Roman"/>
          <w:sz w:val="24"/>
          <w:szCs w:val="24"/>
        </w:rPr>
        <w:t>-Письмо Минобрнауки России от 14.04.2016 г. № 08–709 «О списках рекомендуемых произведений».</w:t>
      </w:r>
    </w:p>
    <w:p w:rsidR="00776824" w:rsidRPr="00776824" w:rsidRDefault="00776824" w:rsidP="007768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824">
        <w:rPr>
          <w:rFonts w:ascii="Times New Roman" w:hAnsi="Times New Roman" w:cs="Times New Roman"/>
          <w:sz w:val="24"/>
          <w:szCs w:val="24"/>
        </w:rPr>
        <w:t xml:space="preserve">-Примерная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776824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76824">
        <w:rPr>
          <w:rFonts w:ascii="Times New Roman" w:hAnsi="Times New Roman" w:cs="Times New Roman"/>
          <w:sz w:val="24"/>
          <w:szCs w:val="24"/>
        </w:rPr>
        <w:t xml:space="preserve">. № 1/15: </w:t>
      </w:r>
      <w:hyperlink r:id="rId8" w:tgtFrame="_blank" w:history="1">
        <w:r w:rsidRPr="00776824">
          <w:rPr>
            <w:rStyle w:val="ad"/>
            <w:rFonts w:ascii="Times New Roman" w:hAnsi="Times New Roman" w:cs="Times New Roman"/>
            <w:sz w:val="24"/>
            <w:szCs w:val="24"/>
          </w:rPr>
          <w:t>http://www.fgosreestr.ru/node/2068</w:t>
        </w:r>
      </w:hyperlink>
      <w:r w:rsidRPr="007768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76824" w:rsidRDefault="00776824" w:rsidP="00776824">
      <w:pPr>
        <w:pStyle w:val="dash0410005f0431005f0437005f0430005f0446005f0020005f0441005f043f005f0438005f0441005f043a005f0430"/>
        <w:numPr>
          <w:ilvl w:val="0"/>
          <w:numId w:val="14"/>
        </w:numPr>
      </w:pPr>
      <w:r>
        <w:rPr>
          <w:bCs/>
        </w:rPr>
        <w:t>Авторская программа по учебному предмету «Литература» для основного общего образования В.Я.Коровиной.- М.: Просвещение, 2014.</w:t>
      </w:r>
    </w:p>
    <w:p w:rsidR="00776824" w:rsidRPr="00810BFE" w:rsidRDefault="00776824" w:rsidP="00776824">
      <w:pPr>
        <w:pStyle w:val="dash0410005f0431005f0437005f0430005f0446005f0020005f0441005f043f005f0438005f0441005f043a005f0430"/>
        <w:numPr>
          <w:ilvl w:val="0"/>
          <w:numId w:val="14"/>
        </w:numPr>
        <w:spacing w:after="100" w:afterAutospacing="1"/>
      </w:pPr>
      <w:r>
        <w:rPr>
          <w:bCs/>
        </w:rPr>
        <w:t>Основная образовательная программа «Митинской основной школы».</w:t>
      </w:r>
    </w:p>
    <w:p w:rsidR="00776824" w:rsidRPr="00810BFE" w:rsidRDefault="00776824" w:rsidP="00776824">
      <w:pPr>
        <w:pStyle w:val="dash0410005f0431005f0437005f0430005f0446005f0020005f0441005f043f005f0438005f0441005f043a005f0430"/>
        <w:numPr>
          <w:ilvl w:val="0"/>
          <w:numId w:val="14"/>
        </w:numPr>
        <w:spacing w:after="100" w:afterAutospacing="1"/>
        <w:jc w:val="left"/>
      </w:pPr>
      <w:r w:rsidRPr="00810BFE">
        <w:rPr>
          <w:bCs/>
          <w:iCs/>
        </w:rPr>
        <w:t>Методическо</w:t>
      </w:r>
      <w:r>
        <w:rPr>
          <w:bCs/>
          <w:iCs/>
        </w:rPr>
        <w:t>е</w:t>
      </w:r>
      <w:r w:rsidRPr="00810BFE">
        <w:rPr>
          <w:bCs/>
          <w:iCs/>
        </w:rPr>
        <w:t xml:space="preserve"> письм</w:t>
      </w:r>
      <w:r>
        <w:rPr>
          <w:bCs/>
          <w:iCs/>
        </w:rPr>
        <w:t>о</w:t>
      </w:r>
      <w:r w:rsidRPr="00810BFE">
        <w:rPr>
          <w:bCs/>
          <w:iCs/>
        </w:rPr>
        <w:t xml:space="preserve"> о преподавании учебного предмета «Литература» в общеобразовательных организациях Ярославской области</w:t>
      </w:r>
      <w:r w:rsidRPr="00810BFE">
        <w:t xml:space="preserve"> </w:t>
      </w:r>
      <w:r w:rsidRPr="00810BFE">
        <w:rPr>
          <w:bCs/>
          <w:iCs/>
        </w:rPr>
        <w:t>в 2018/2019 учебном году</w:t>
      </w:r>
    </w:p>
    <w:p w:rsidR="00776824" w:rsidRDefault="00776824" w:rsidP="00FC17A0">
      <w:pPr>
        <w:pStyle w:val="dash0410005f0431005f0437005f0430005f0446005f0020005f0441005f043f005f0438005f0441005f043a005f0430"/>
        <w:spacing w:after="100" w:afterAutospacing="1"/>
        <w:ind w:left="0" w:firstLine="708"/>
        <w:rPr>
          <w:rStyle w:val="dash0410005f0431005f0437005f0430005f0446005f0020005f0441005f043f005f0438005f0441005f043a005f0430005f005fchar1char1"/>
        </w:rPr>
      </w:pPr>
    </w:p>
    <w:p w:rsidR="00D60DFF" w:rsidRDefault="00D60DFF" w:rsidP="00FC17A0">
      <w:pPr>
        <w:pStyle w:val="dash0410005f0431005f0437005f0430005f0446005f0020005f0441005f043f005f0438005f0441005f043a005f0430"/>
        <w:spacing w:after="100" w:afterAutospacing="1"/>
        <w:ind w:left="0" w:firstLine="708"/>
        <w:rPr>
          <w:bCs/>
        </w:rPr>
      </w:pPr>
      <w:r>
        <w:rPr>
          <w:bCs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D60DFF" w:rsidRDefault="00D60DFF" w:rsidP="00FC17A0">
      <w:pPr>
        <w:pStyle w:val="dash0410005f0431005f0437005f0430005f0446005f0020005f0441005f043f005f0438005f0441005f043a005f0430"/>
        <w:spacing w:after="100" w:afterAutospacing="1"/>
        <w:ind w:left="0" w:firstLine="708"/>
        <w:rPr>
          <w:bCs/>
        </w:rPr>
      </w:pPr>
      <w:r>
        <w:rPr>
          <w:bCs/>
        </w:rPr>
        <w:t xml:space="preserve">Литература как один из ведущих гуманитарных учебных предметов содействует формированию разносторонне развитой, гармоничной личности, воспитанию гражданина, патриота. Приобщение к гуманистическим ценностям – необходимое условие становления </w:t>
      </w:r>
      <w:r>
        <w:rPr>
          <w:bCs/>
        </w:rPr>
        <w:lastRenderedPageBreak/>
        <w:t>человека, эмоционально богатого и интеллектуально развитого, способного конструктивно и вместе с тем критически относится к себе и к окружающему миру.</w:t>
      </w:r>
    </w:p>
    <w:p w:rsidR="00D60DFF" w:rsidRDefault="00D60DFF" w:rsidP="00FC17A0">
      <w:pPr>
        <w:pStyle w:val="dash0410005f0431005f0437005f0430005f0446005f0020005f0441005f043f005f0438005f0441005f043a005f0430"/>
        <w:spacing w:after="100" w:afterAutospacing="1"/>
        <w:ind w:left="0" w:firstLine="708"/>
        <w:rPr>
          <w:bCs/>
        </w:rPr>
      </w:pPr>
      <w:r>
        <w:rPr>
          <w:bCs/>
        </w:rPr>
        <w:t>Общение школьника с произведениями искусства слова на уроках литературы необходимо не только как факт знакомства с подлинными художественными ценностями, но и как необходимый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</w:t>
      </w:r>
      <w:r>
        <w:rPr>
          <w:bCs/>
        </w:rPr>
        <w:tab/>
        <w:t xml:space="preserve">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60DFF" w:rsidRDefault="00D60DFF" w:rsidP="00FC17A0">
      <w:pPr>
        <w:pStyle w:val="dash0410005f0431005f0437005f0430005f0446005f0020005f0441005f043f005f0438005f0441005f043a005f0430"/>
        <w:spacing w:after="100" w:afterAutospacing="1"/>
        <w:ind w:left="0" w:firstLine="360"/>
        <w:rPr>
          <w:bCs/>
        </w:rPr>
      </w:pPr>
      <w:r>
        <w:rPr>
          <w:bCs/>
        </w:rPr>
        <w:t>Художественная куртина жизни, нарисованная в литературном произведении при помощи слов, языковых знаков, осваивается ими при помощи слов, языковых знаков, осваивается нами не только в чувственном восприятии, но и в интеллектуальном понимании.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B276B3" w:rsidRDefault="00B276B3" w:rsidP="00FC17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0DFF" w:rsidRPr="00FB19AE" w:rsidRDefault="00D60DFF" w:rsidP="00FC17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>Цели изучения литературы</w:t>
      </w:r>
    </w:p>
    <w:p w:rsidR="00D60DFF" w:rsidRPr="00FB19AE" w:rsidRDefault="00D60DFF" w:rsidP="00FC1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60DFF" w:rsidRPr="00FB19AE" w:rsidRDefault="00D60DFF" w:rsidP="00FC1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60DFF" w:rsidRPr="00FB19AE" w:rsidRDefault="00D60DFF" w:rsidP="00FC1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60DFF" w:rsidRPr="00FB19AE" w:rsidRDefault="00D60DFF" w:rsidP="00FC1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анализировать, интерпретировать художественный текст;</w:t>
      </w:r>
    </w:p>
    <w:p w:rsidR="00D60DFF" w:rsidRPr="00FB19AE" w:rsidRDefault="00D60DFF" w:rsidP="00FC1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создание собственного текста, представление своих оценок и суждений по поводу прочитанного:</w:t>
      </w:r>
    </w:p>
    <w:p w:rsidR="00D60DFF" w:rsidRPr="00FB19AE" w:rsidRDefault="00D60DFF" w:rsidP="00FC1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др;</w:t>
      </w:r>
    </w:p>
    <w:p w:rsidR="00D60DFF" w:rsidRDefault="00D60DFF" w:rsidP="00FC1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60DFF" w:rsidRPr="00FB19AE" w:rsidRDefault="00D60DFF" w:rsidP="00FC17A0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60DFF" w:rsidRPr="00FB19AE" w:rsidRDefault="00D60DFF" w:rsidP="00FC17A0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D60DFF" w:rsidRPr="00FB19AE" w:rsidRDefault="00D60DFF" w:rsidP="00FC17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</w:t>
      </w:r>
      <w:r w:rsidRPr="00FB19AE">
        <w:rPr>
          <w:rFonts w:ascii="Times New Roman" w:hAnsi="Times New Roman" w:cs="Times New Roman"/>
          <w:sz w:val="24"/>
          <w:szCs w:val="24"/>
        </w:rPr>
        <w:lastRenderedPageBreak/>
        <w:t xml:space="preserve">пониманию учащимися эстетической функции слова, овладению ими стилистически окрашенной русской речью. </w:t>
      </w:r>
    </w:p>
    <w:p w:rsidR="00D60DFF" w:rsidRPr="00FB19AE" w:rsidRDefault="00D60DFF" w:rsidP="00FC1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19AE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 изучает это искусство.</w:t>
      </w:r>
    </w:p>
    <w:p w:rsidR="00D60DFF" w:rsidRPr="00FB19AE" w:rsidRDefault="00D60DFF" w:rsidP="00FC1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19AE">
        <w:rPr>
          <w:rFonts w:ascii="Times New Roman" w:hAnsi="Times New Roman" w:cs="Times New Roman"/>
          <w:sz w:val="24"/>
          <w:szCs w:val="24"/>
        </w:rPr>
        <w:t xml:space="preserve">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D60DFF" w:rsidRDefault="00D60DFF" w:rsidP="00FC1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19AE">
        <w:rPr>
          <w:rFonts w:ascii="Times New Roman" w:hAnsi="Times New Roman" w:cs="Times New Roman"/>
          <w:sz w:val="24"/>
          <w:szCs w:val="24"/>
        </w:rPr>
        <w:t xml:space="preserve">Первая группа (5-6 классы)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r>
        <w:rPr>
          <w:rFonts w:ascii="Times New Roman" w:hAnsi="Times New Roman" w:cs="Times New Roman"/>
          <w:sz w:val="24"/>
          <w:szCs w:val="24"/>
        </w:rPr>
        <w:t>инсценированию</w:t>
      </w:r>
      <w:r w:rsidRPr="00FB19AE">
        <w:rPr>
          <w:rFonts w:ascii="Times New Roman" w:hAnsi="Times New Roman" w:cs="Times New Roman"/>
          <w:sz w:val="24"/>
          <w:szCs w:val="24"/>
        </w:rPr>
        <w:t>, различного вида пересказам (подробному, сжатому, с изменением лица рассказчика, с сохранением стиля художественного произведения и т.д.).</w:t>
      </w:r>
    </w:p>
    <w:p w:rsidR="00D60DFF" w:rsidRDefault="00D60DFF" w:rsidP="00FC17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учебной работе со второй группой необходимо активизировать умения анализировать художественное произведение, воплощая результаты этой работы в филологически грамотные устные и письменные высказывания. Курсы литературы в 5-8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литература-литература 18 века- литература первой половины 19 века), который будет продолжаться в старшей школе. В 9 классе активизируется связь курса литературы с курсами отечественной и мировой истории, МХК, идет углубление понятия содержание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</w:t>
      </w:r>
    </w:p>
    <w:p w:rsidR="0052232F" w:rsidRPr="0082658E" w:rsidRDefault="00D60DFF" w:rsidP="00FC17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AE">
        <w:rPr>
          <w:rFonts w:ascii="Times New Roman" w:hAnsi="Times New Roman" w:cs="Times New Roman"/>
          <w:sz w:val="24"/>
          <w:szCs w:val="24"/>
        </w:rPr>
        <w:t xml:space="preserve"> Содержание курса включает в себя произведения русской и зарубежной литературы, поднимающие вечные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 и т.д.</w:t>
      </w:r>
      <w:r w:rsidRPr="00FB1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32F">
        <w:rPr>
          <w:rFonts w:ascii="Times New Roman" w:hAnsi="Times New Roman" w:cs="Times New Roman"/>
          <w:bCs/>
          <w:sz w:val="24"/>
          <w:szCs w:val="24"/>
        </w:rPr>
        <w:t xml:space="preserve">Курс литературы 8 класса строится на основе сочетания концентрического, историко-хронологического и проблемно-тематического принципов. Содержание курса литературы 8 класса включает в себя произведения русской и зарубежной литературы, поднимающие вечные проблемы (добро, зло. </w:t>
      </w:r>
      <w:r w:rsidR="00776824">
        <w:rPr>
          <w:rFonts w:ascii="Times New Roman" w:hAnsi="Times New Roman" w:cs="Times New Roman"/>
          <w:bCs/>
          <w:sz w:val="24"/>
          <w:szCs w:val="24"/>
        </w:rPr>
        <w:t>ж</w:t>
      </w:r>
      <w:r w:rsidR="0052232F">
        <w:rPr>
          <w:rFonts w:ascii="Times New Roman" w:hAnsi="Times New Roman" w:cs="Times New Roman"/>
          <w:bCs/>
          <w:sz w:val="24"/>
          <w:szCs w:val="24"/>
        </w:rPr>
        <w:t>естокость и сострадание, великодушие, прекрасное в природе и человеческой жизни, роль и значение книги в жизни писателя и читателя и др)</w:t>
      </w:r>
      <w:r w:rsidR="0082658E">
        <w:rPr>
          <w:rFonts w:ascii="Times New Roman" w:hAnsi="Times New Roman" w:cs="Times New Roman"/>
          <w:sz w:val="24"/>
          <w:szCs w:val="24"/>
        </w:rPr>
        <w:t xml:space="preserve"> </w:t>
      </w:r>
      <w:r w:rsidR="0052232F">
        <w:rPr>
          <w:rFonts w:ascii="Times New Roman" w:hAnsi="Times New Roman" w:cs="Times New Roman"/>
          <w:bCs/>
          <w:sz w:val="24"/>
          <w:szCs w:val="24"/>
        </w:rPr>
        <w:t>Ведущая проблема изучения литературы в 8 классе – особенности труда писателя, его позиция, изображение человека как важнейшая проблема литературы.</w:t>
      </w:r>
    </w:p>
    <w:p w:rsidR="00D60DFF" w:rsidRDefault="00D60DFF" w:rsidP="00FC17A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рабочей программе каждого класса курс литературы представлен разделами: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Устное народное творчество.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Древнерусская литература.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Русская литература 18 века.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Русская литература 19 века.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Русская литература 20 века.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Литература народов России.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Зарубежная литература.</w:t>
      </w:r>
    </w:p>
    <w:p w:rsidR="00D60DFF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Обзоры.</w:t>
      </w:r>
    </w:p>
    <w:p w:rsidR="00D60DFF" w:rsidRPr="00BA4C68" w:rsidRDefault="00D60DFF" w:rsidP="00FC17A0">
      <w:pPr>
        <w:pStyle w:val="a3"/>
        <w:numPr>
          <w:ilvl w:val="1"/>
          <w:numId w:val="1"/>
        </w:numPr>
        <w:suppressAutoHyphens/>
        <w:contextualSpacing w:val="0"/>
        <w:jc w:val="both"/>
        <w:rPr>
          <w:bCs/>
        </w:rPr>
      </w:pPr>
      <w:r>
        <w:rPr>
          <w:bCs/>
        </w:rPr>
        <w:t>Сведения по теории и истории литературы.</w:t>
      </w:r>
    </w:p>
    <w:p w:rsidR="0082658E" w:rsidRDefault="0082658E" w:rsidP="00FC17A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6824" w:rsidRDefault="00776824" w:rsidP="00FC17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DFF" w:rsidRPr="00FB19AE" w:rsidRDefault="00D60DFF" w:rsidP="00FC17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 «Литература» в учебном плане:</w:t>
      </w:r>
    </w:p>
    <w:p w:rsidR="00D60DFF" w:rsidRDefault="00D60DFF" w:rsidP="00FC17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Обязательное изучение литературы на этапе основного общего образования предусматривает в </w:t>
      </w:r>
      <w:r w:rsidR="00B96992">
        <w:rPr>
          <w:rFonts w:ascii="Times New Roman" w:hAnsi="Times New Roman" w:cs="Times New Roman"/>
          <w:bCs/>
          <w:sz w:val="24"/>
          <w:szCs w:val="24"/>
        </w:rPr>
        <w:t>8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  <w:r w:rsidR="00FC17A0">
        <w:rPr>
          <w:rFonts w:ascii="Times New Roman" w:hAnsi="Times New Roman" w:cs="Times New Roman"/>
          <w:bCs/>
          <w:sz w:val="24"/>
          <w:szCs w:val="24"/>
        </w:rPr>
        <w:t>2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часа в неделю, </w:t>
      </w:r>
      <w:r w:rsidR="00FC17A0">
        <w:rPr>
          <w:rFonts w:ascii="Times New Roman" w:hAnsi="Times New Roman" w:cs="Times New Roman"/>
          <w:bCs/>
          <w:sz w:val="24"/>
          <w:szCs w:val="24"/>
        </w:rPr>
        <w:t>68 часов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в год</w:t>
      </w:r>
    </w:p>
    <w:p w:rsidR="00D60DFF" w:rsidRPr="00FB19AE" w:rsidRDefault="00D60DFF" w:rsidP="00FC1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ФГОС к результатам изучения предмета «Литература» в </w:t>
      </w:r>
      <w:r w:rsidR="00D8701B">
        <w:rPr>
          <w:rFonts w:ascii="Times New Roman" w:hAnsi="Times New Roman" w:cs="Times New Roman"/>
          <w:b/>
          <w:bCs/>
          <w:sz w:val="24"/>
          <w:szCs w:val="24"/>
        </w:rPr>
        <w:t>8 классе</w:t>
      </w:r>
    </w:p>
    <w:p w:rsidR="00D60DFF" w:rsidRPr="00776824" w:rsidRDefault="00D60DFF" w:rsidP="00FC17A0">
      <w:pPr>
        <w:pStyle w:val="dash041e005f0431005f044b005f0447005f043d005f044b005f04391"/>
        <w:ind w:firstLine="700"/>
        <w:rPr>
          <w:rStyle w:val="dash041e005f0431005f044b005f0447005f043d005f044b005f04391005f005fchar1char1"/>
          <w:b/>
        </w:rPr>
      </w:pPr>
      <w:r w:rsidRPr="00776824">
        <w:rPr>
          <w:rStyle w:val="dash041e005f0431005f044b005f0447005f043d005f044b005f04391005f005fchar1char1"/>
          <w:b/>
        </w:rPr>
        <w:t>.</w:t>
      </w:r>
    </w:p>
    <w:p w:rsidR="00D60DFF" w:rsidRPr="00776824" w:rsidRDefault="00D60DFF" w:rsidP="00776824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  <w:r w:rsidRPr="00776824">
        <w:rPr>
          <w:rStyle w:val="dash041e005f0431005f044b005f0447005f043d005f044b005f0439005f005fchar1char1"/>
          <w:b/>
          <w:u w:val="single"/>
        </w:rPr>
        <w:t xml:space="preserve">Личностные результаты </w:t>
      </w:r>
      <w:r w:rsidRPr="00776824">
        <w:rPr>
          <w:rStyle w:val="dash041e005f0431005f044b005f0447005f043d005f044b005f0439005f005fchar1char1"/>
          <w:b/>
        </w:rPr>
        <w:t xml:space="preserve"> :</w:t>
      </w:r>
    </w:p>
    <w:p w:rsidR="00D60DFF" w:rsidRPr="00FB19AE" w:rsidRDefault="00D60DFF" w:rsidP="00776824">
      <w:pPr>
        <w:pStyle w:val="dash041e005f0431005f044b005f0447005f043d005f044b005f0439"/>
        <w:jc w:val="both"/>
      </w:pPr>
    </w:p>
    <w:p w:rsidR="00D60DFF" w:rsidRPr="00FB19AE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0DFF" w:rsidRPr="00FB19AE" w:rsidRDefault="00D60DFF" w:rsidP="00776824">
      <w:pPr>
        <w:pStyle w:val="dash041e005f0431005f044b005f0447005f043d005f044b005f0439"/>
        <w:jc w:val="both"/>
      </w:pPr>
    </w:p>
    <w:p w:rsidR="00D60DFF" w:rsidRPr="00FB19AE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60DFF" w:rsidRPr="00FB19AE" w:rsidRDefault="00D60DFF" w:rsidP="00776824">
      <w:pPr>
        <w:pStyle w:val="dash041e005f0431005f044b005f0447005f043d005f044b005f0439"/>
        <w:jc w:val="both"/>
      </w:pPr>
    </w:p>
    <w:p w:rsidR="00D60DFF" w:rsidRPr="00FB19AE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0DFF" w:rsidRPr="00FB19AE" w:rsidRDefault="00D60DFF" w:rsidP="00776824">
      <w:pPr>
        <w:pStyle w:val="dash041e005f0431005f044b005f0447005f043d005f044b005f0439"/>
        <w:jc w:val="both"/>
      </w:pPr>
    </w:p>
    <w:p w:rsidR="00D60DFF" w:rsidRPr="00FB19AE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60DFF" w:rsidRPr="00FB19AE" w:rsidRDefault="00D60DFF" w:rsidP="00776824">
      <w:pPr>
        <w:pStyle w:val="dash041e005f0431005f044b005f0447005f043d005f044b005f0439"/>
        <w:jc w:val="both"/>
      </w:pPr>
    </w:p>
    <w:p w:rsidR="00776824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76824" w:rsidRDefault="00776824" w:rsidP="00776824">
      <w:pPr>
        <w:pStyle w:val="a3"/>
        <w:rPr>
          <w:rStyle w:val="dash041e005f0431005f044b005f0447005f043d005f044b005f0439005f005fchar1char1"/>
        </w:rPr>
      </w:pPr>
    </w:p>
    <w:p w:rsidR="00D60DFF" w:rsidRPr="00FB19AE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60DFF" w:rsidRPr="00FB19AE" w:rsidRDefault="00D60DFF" w:rsidP="00776824">
      <w:pPr>
        <w:pStyle w:val="dash041e005f0431005f044b005f0447005f043d005f044b005f0439"/>
        <w:jc w:val="both"/>
      </w:pPr>
    </w:p>
    <w:p w:rsidR="00D60DFF" w:rsidRPr="00FB19AE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0DFF" w:rsidRPr="00FB19AE" w:rsidRDefault="00D60DFF" w:rsidP="00776824">
      <w:pPr>
        <w:pStyle w:val="dash041e005f0431005f044b005f0447005f043d005f044b005f0439"/>
        <w:jc w:val="both"/>
      </w:pPr>
    </w:p>
    <w:p w:rsidR="00D60DFF" w:rsidRPr="00FB19AE" w:rsidRDefault="00D60DFF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0DFF" w:rsidRPr="00FB19AE" w:rsidRDefault="00D60DFF" w:rsidP="00FC17A0">
      <w:pPr>
        <w:pStyle w:val="dash041e005f0431005f044b005f0447005f043d005f044b005f0439"/>
        <w:jc w:val="both"/>
      </w:pPr>
    </w:p>
    <w:p w:rsidR="00776824" w:rsidRDefault="00776824" w:rsidP="00FC17A0">
      <w:pPr>
        <w:pStyle w:val="dash041e005f0431005f044b005f0447005f043d005f044b005f0439"/>
        <w:spacing w:before="240"/>
        <w:ind w:left="720"/>
        <w:jc w:val="both"/>
        <w:rPr>
          <w:rStyle w:val="dash041e005f0431005f044b005f0447005f043d005f044b005f0439005f005fchar1char1"/>
          <w:u w:val="single"/>
        </w:rPr>
      </w:pPr>
    </w:p>
    <w:p w:rsidR="00D60DFF" w:rsidRPr="00776824" w:rsidRDefault="00D60DFF" w:rsidP="00FC17A0">
      <w:pPr>
        <w:pStyle w:val="dash041e005f0431005f044b005f0447005f043d005f044b005f0439"/>
        <w:spacing w:before="240"/>
        <w:ind w:left="720"/>
        <w:jc w:val="both"/>
        <w:rPr>
          <w:rStyle w:val="dash041e005f0431005f044b005f0447005f043d005f044b005f0439005f005fchar1char1"/>
          <w:b/>
        </w:rPr>
      </w:pPr>
      <w:r w:rsidRPr="00776824">
        <w:rPr>
          <w:rStyle w:val="dash041e005f0431005f044b005f0447005f043d005f044b005f0439005f005fchar1char1"/>
          <w:b/>
          <w:u w:val="single"/>
        </w:rPr>
        <w:t>Метапредметные результаты</w:t>
      </w:r>
      <w:r w:rsidRPr="00776824">
        <w:rPr>
          <w:rStyle w:val="dash041e005f0431005f044b005f0447005f043d005f044b005f0439005f005fchar1char1"/>
          <w:b/>
        </w:rPr>
        <w:t>:</w:t>
      </w:r>
    </w:p>
    <w:p w:rsidR="00540C3D" w:rsidRPr="00FB19AE" w:rsidRDefault="00540C3D" w:rsidP="00FC17A0">
      <w:pPr>
        <w:pStyle w:val="dash041e005f0431005f044b005f0447005f043d005f044b005f0439"/>
        <w:spacing w:before="240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u w:val="single"/>
        </w:rPr>
        <w:t>Регулятивные</w:t>
      </w:r>
      <w:r w:rsidRPr="00540C3D">
        <w:rPr>
          <w:rStyle w:val="dash041e005f0431005f044b005f0447005f043d005f044b005f0439005f005fchar1char1"/>
        </w:rPr>
        <w:t>:</w:t>
      </w:r>
    </w:p>
    <w:p w:rsidR="00D60DFF" w:rsidRPr="00FB19AE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60DFF" w:rsidRPr="00FB19AE" w:rsidRDefault="00D60DFF" w:rsidP="00FC17A0">
      <w:pPr>
        <w:pStyle w:val="dash041e005f0431005f044b005f0447005f043d005f044b005f0439"/>
        <w:jc w:val="both"/>
      </w:pPr>
    </w:p>
    <w:p w:rsidR="00D60DFF" w:rsidRPr="00FB19AE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60DFF" w:rsidRPr="00FB19AE" w:rsidRDefault="00D60DFF" w:rsidP="00FC17A0">
      <w:pPr>
        <w:pStyle w:val="dash041e005f0431005f044b005f0447005f043d005f044b005f0439"/>
        <w:jc w:val="both"/>
      </w:pPr>
    </w:p>
    <w:p w:rsidR="00D60DFF" w:rsidRPr="00FB19AE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60DFF" w:rsidRPr="00FB19AE" w:rsidRDefault="00D60DFF" w:rsidP="00FC17A0">
      <w:pPr>
        <w:pStyle w:val="dash041e005f0431005f044b005f0447005f043d005f044b005f0439"/>
        <w:jc w:val="both"/>
      </w:pPr>
    </w:p>
    <w:p w:rsidR="00D60DFF" w:rsidRPr="00FB19AE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D60DFF" w:rsidRPr="00FB19AE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0DFF" w:rsidRDefault="00540C3D" w:rsidP="00FC17A0">
      <w:pPr>
        <w:pStyle w:val="dash041e005f0431005f044b005f0447005f043d005f044b005f0439"/>
        <w:jc w:val="both"/>
        <w:rPr>
          <w:u w:val="single"/>
        </w:rPr>
      </w:pPr>
      <w:r w:rsidRPr="00540C3D">
        <w:t xml:space="preserve">     </w:t>
      </w:r>
      <w:r>
        <w:t xml:space="preserve">     </w:t>
      </w:r>
      <w:r w:rsidRPr="00540C3D">
        <w:t xml:space="preserve"> </w:t>
      </w:r>
      <w:r w:rsidRPr="00540C3D">
        <w:rPr>
          <w:u w:val="single"/>
        </w:rPr>
        <w:t>Познавательные:</w:t>
      </w:r>
    </w:p>
    <w:p w:rsidR="00776824" w:rsidRDefault="00776824" w:rsidP="00776824">
      <w:pPr>
        <w:pStyle w:val="dash041e005f0431005f044b005f0447005f043d005f044b005f0439"/>
        <w:numPr>
          <w:ilvl w:val="0"/>
          <w:numId w:val="1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Выделение и формулирование познавательной цели;</w:t>
      </w:r>
    </w:p>
    <w:p w:rsidR="00776824" w:rsidRDefault="00776824" w:rsidP="00776824">
      <w:pPr>
        <w:pStyle w:val="dash041e005f0431005f044b005f0447005f043d005f044b005f0439"/>
        <w:numPr>
          <w:ilvl w:val="0"/>
          <w:numId w:val="1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искать и выделять необходимую информацию из учебника;</w:t>
      </w:r>
    </w:p>
    <w:p w:rsidR="00776824" w:rsidRDefault="00776824" w:rsidP="00776824">
      <w:pPr>
        <w:pStyle w:val="dash041e005f0431005f044b005f0447005f043d005f044b005f0439"/>
        <w:numPr>
          <w:ilvl w:val="0"/>
          <w:numId w:val="1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осмысленно читать и объяснять значение прочитанного, выбирать текст для чтения в зависимости от поставленной цели;</w:t>
      </w:r>
    </w:p>
    <w:p w:rsidR="00776824" w:rsidRPr="00540C3D" w:rsidRDefault="00776824" w:rsidP="00FC17A0">
      <w:pPr>
        <w:pStyle w:val="dash041e005f0431005f044b005f0447005f043d005f044b005f0439"/>
        <w:jc w:val="both"/>
        <w:rPr>
          <w:u w:val="single"/>
        </w:rPr>
      </w:pPr>
    </w:p>
    <w:p w:rsidR="00D60DFF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76824" w:rsidRDefault="00776824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конструировать осознанное и произвольное сообщение в устной форме;</w:t>
      </w:r>
    </w:p>
    <w:p w:rsidR="00776824" w:rsidRDefault="00776824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адекватно, подробно и сжато, выборочно передавать содержание текста;</w:t>
      </w:r>
    </w:p>
    <w:p w:rsidR="00776824" w:rsidRDefault="00776824" w:rsidP="00776824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составлять тексты различных жанров, соблюдая нормы построения текста.</w:t>
      </w:r>
    </w:p>
    <w:p w:rsidR="00776824" w:rsidRPr="00FB19AE" w:rsidRDefault="00776824" w:rsidP="00776824">
      <w:pPr>
        <w:pStyle w:val="dash041e005f0431005f044b005f0447005f043d005f044b005f0439"/>
        <w:ind w:left="644"/>
        <w:jc w:val="both"/>
      </w:pPr>
    </w:p>
    <w:p w:rsidR="00540C3D" w:rsidRPr="00540C3D" w:rsidRDefault="00540C3D" w:rsidP="00540C3D">
      <w:pPr>
        <w:pStyle w:val="dash041e005f0431005f044b005f0447005f043d005f044b005f0439"/>
        <w:ind w:left="644"/>
        <w:jc w:val="both"/>
        <w:rPr>
          <w:rStyle w:val="dash041e005f0431005f044b005f0447005f043d005f044b005f0439005f005fchar1char1"/>
          <w:u w:val="single"/>
        </w:rPr>
      </w:pPr>
      <w:r w:rsidRPr="00540C3D">
        <w:rPr>
          <w:rStyle w:val="dash041e005f0431005f044b005f0447005f043d005f044b005f0439005f005fchar1char1"/>
          <w:u w:val="single"/>
        </w:rPr>
        <w:t>Коммуникативные:</w:t>
      </w:r>
    </w:p>
    <w:p w:rsidR="00D60DFF" w:rsidRPr="00FB19AE" w:rsidRDefault="00D60DFF" w:rsidP="00FC17A0">
      <w:pPr>
        <w:pStyle w:val="dash041e005f0431005f044b005f0447005f043d005f044b005f0439"/>
        <w:jc w:val="both"/>
      </w:pPr>
    </w:p>
    <w:p w:rsidR="00D60DFF" w:rsidRPr="00FB19AE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> у</w:t>
      </w:r>
      <w:r w:rsidRPr="006628D8">
        <w:rPr>
          <w:rStyle w:val="dash0421005f0442005f0440005f043e005f0433005f0438005f0439005f005fchar1char1"/>
          <w:b w:val="0"/>
        </w:rPr>
        <w:t>мение</w:t>
      </w:r>
      <w:r w:rsidRPr="00FB19AE">
        <w:rPr>
          <w:rStyle w:val="dash0421005f0442005f0440005f043e005f0433005f0438005f0439005f005fchar1char1"/>
        </w:rPr>
        <w:t xml:space="preserve"> </w:t>
      </w:r>
      <w:r w:rsidRPr="00FB19A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FB19AE">
        <w:rPr>
          <w:rStyle w:val="dash0421005f0442005f0440005f043e005f0433005f0438005f0439005f005fchar1char1"/>
        </w:rPr>
        <w:t xml:space="preserve"> </w:t>
      </w:r>
      <w:r w:rsidRPr="006628D8">
        <w:rPr>
          <w:rStyle w:val="dash0421005f0442005f0440005f043e005f0433005f0438005f0439005f005fchar1char1"/>
          <w:b w:val="0"/>
        </w:rPr>
        <w:t>индивидуально и в группе:</w:t>
      </w:r>
      <w:r w:rsidRPr="00FB19AE">
        <w:rPr>
          <w:rStyle w:val="dash0421005f0442005f0440005f043e005f0433005f0438005f0439005f005fchar1char1"/>
        </w:rPr>
        <w:t xml:space="preserve"> </w:t>
      </w:r>
      <w:r w:rsidRPr="00FB19AE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60DFF" w:rsidRPr="00FB19AE" w:rsidRDefault="00D60DFF" w:rsidP="00FC17A0">
      <w:pPr>
        <w:pStyle w:val="dash041e005f0431005f044b005f0447005f043d005f044b005f0439"/>
        <w:jc w:val="both"/>
      </w:pPr>
    </w:p>
    <w:p w:rsidR="00D60DFF" w:rsidRPr="00FB19AE" w:rsidRDefault="00D60DFF" w:rsidP="00FC17A0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FB19AE">
        <w:rPr>
          <w:rStyle w:val="dash041e005f0431005f044b005f0447005f043d005f044b005f0439005f005fchar1char1"/>
        </w:rPr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D60DFF" w:rsidRPr="00FB19AE" w:rsidRDefault="00D60DFF" w:rsidP="00FC17A0">
      <w:pPr>
        <w:pStyle w:val="dash041e0431044b0447043d044b0439"/>
        <w:spacing w:before="240"/>
        <w:ind w:left="720"/>
        <w:jc w:val="both"/>
        <w:rPr>
          <w:rStyle w:val="dash041e0431044b0447043d044b0439char1"/>
          <w:b/>
          <w:bCs/>
          <w:u w:val="single"/>
        </w:rPr>
      </w:pPr>
      <w:r w:rsidRPr="00FB19AE">
        <w:rPr>
          <w:rStyle w:val="dash041e0431044b0447043d044b0439char1"/>
          <w:b/>
          <w:bCs/>
          <w:u w:val="single"/>
        </w:rPr>
        <w:t xml:space="preserve">Предметные результаты 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выявлять особенности языка и стиля писателя 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определять родо-жанровую специфику художественного произведения 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lastRenderedPageBreak/>
        <w:t xml:space="preserve">объяснять свое понимание нравственно-философской, социально-исторической и эстетической проблематики произведений 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 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</w:t>
      </w:r>
      <w:r w:rsidR="00CA331B">
        <w:rPr>
          <w:rFonts w:ascii="Times New Roman" w:hAnsi="Times New Roman" w:cs="Times New Roman"/>
          <w:sz w:val="24"/>
          <w:szCs w:val="24"/>
        </w:rPr>
        <w:t>8классе</w:t>
      </w:r>
      <w:r w:rsidRPr="00AF3E98">
        <w:rPr>
          <w:rFonts w:ascii="Times New Roman" w:hAnsi="Times New Roman" w:cs="Times New Roman"/>
          <w:sz w:val="24"/>
          <w:szCs w:val="24"/>
        </w:rPr>
        <w:t xml:space="preserve"> – на своем уровне);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(в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3E98">
        <w:rPr>
          <w:rFonts w:ascii="Times New Roman" w:hAnsi="Times New Roman" w:cs="Times New Roman"/>
          <w:sz w:val="24"/>
          <w:szCs w:val="24"/>
        </w:rPr>
        <w:t xml:space="preserve">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3E98">
        <w:rPr>
          <w:rFonts w:ascii="Times New Roman" w:hAnsi="Times New Roman" w:cs="Times New Roman"/>
          <w:sz w:val="24"/>
          <w:szCs w:val="24"/>
        </w:rPr>
        <w:t xml:space="preserve"> классе – на своем уровне); вести учебные дискуссии </w:t>
      </w:r>
    </w:p>
    <w:p w:rsidR="00AF3E98" w:rsidRPr="00AF3E98" w:rsidRDefault="00AF3E98" w:rsidP="00AF3E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3E98">
        <w:rPr>
          <w:rFonts w:ascii="Times New Roman" w:hAnsi="Times New Roman" w:cs="Times New Roman"/>
          <w:sz w:val="24"/>
          <w:szCs w:val="24"/>
        </w:rPr>
        <w:t xml:space="preserve"> классе – на своем уровне);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выражать личное отношение к художественному произведению, аргументировать свою точку зрения (в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3E98">
        <w:rPr>
          <w:rFonts w:ascii="Times New Roman" w:hAnsi="Times New Roman" w:cs="Times New Roman"/>
          <w:sz w:val="24"/>
          <w:szCs w:val="24"/>
        </w:rPr>
        <w:t xml:space="preserve"> классе – на своем уровне);</w:t>
      </w:r>
    </w:p>
    <w:p w:rsidR="00AF3E98" w:rsidRPr="00AF3E98" w:rsidRDefault="00AF3E98" w:rsidP="00AF3E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AF3E98" w:rsidRPr="00AF3E98" w:rsidRDefault="00AF3E98" w:rsidP="00AF3E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</w:t>
      </w:r>
    </w:p>
    <w:p w:rsidR="00AF3E98" w:rsidRPr="00AF3E98" w:rsidRDefault="00AF3E98" w:rsidP="00AF3E9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3E98">
        <w:rPr>
          <w:rFonts w:ascii="Times New Roman" w:hAnsi="Times New Roman" w:cs="Times New Roman"/>
          <w:spacing w:val="-4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рой, </w:t>
      </w:r>
      <w:r w:rsidRPr="00AF3E98">
        <w:rPr>
          <w:rFonts w:ascii="Times New Roman" w:hAnsi="Times New Roman" w:cs="Times New Roman"/>
          <w:spacing w:val="-4"/>
          <w:sz w:val="24"/>
          <w:szCs w:val="24"/>
        </w:rPr>
        <w:t xml:space="preserve">пользоваться каталогами библиотек, библиографическими указателями, системой поиска в Интернете (в </w:t>
      </w: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AF3E98">
        <w:rPr>
          <w:rFonts w:ascii="Times New Roman" w:hAnsi="Times New Roman" w:cs="Times New Roman"/>
          <w:spacing w:val="-4"/>
          <w:sz w:val="24"/>
          <w:szCs w:val="24"/>
        </w:rPr>
        <w:t xml:space="preserve"> классе – на своем уровне).</w:t>
      </w:r>
    </w:p>
    <w:p w:rsidR="00D60DFF" w:rsidRDefault="00D60DFF" w:rsidP="00FC17A0">
      <w:pPr>
        <w:pStyle w:val="Default"/>
        <w:jc w:val="center"/>
        <w:rPr>
          <w:b/>
          <w:bCs/>
          <w:iCs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31B" w:rsidRDefault="00CA33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31B" w:rsidRDefault="00CA33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31B" w:rsidRDefault="00CA33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31B" w:rsidRDefault="00CA33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824" w:rsidRDefault="00776824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11B" w:rsidRDefault="00B96992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тем учебного курса литературы 8 класса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FE311B" w:rsidRPr="004B2C67" w:rsidRDefault="00FE311B" w:rsidP="00FC17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FE311B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Частушки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FE311B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Предания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исторический жанр русской народной прозы.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 Пугачёве», «О покорении Сибири Ермаком...».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содержания и формы народных преданий.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FE311B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ДРЕВНЕРУССКОЙ ЛИТЕРАТУРЫ 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«Жития Александра Невского».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Художественные особенности воинской повести и жития.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«Шемякин    суд».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 действительных  и   вымышленных  событий  —  главное новшество    литературы    XVII    века.    Новые    литературные    герои    —    крестьянские    и купеческие сыновья. Сатира на судебные порядки, комические ситуации плутами. «Шемякин   суд» — «кривосуд» (Шемяка «посулы любил, так он и судил»). Особенности поэтики бытовой сатирической повести.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ЛИТЕРАТУРЫ XVIII ВЕКА 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Денис Иванович Фонвизин.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«Недоросль» (сцены).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Сатирическая направленность комедии. Проблема воспитания истинного гражданина. Со</w:t>
      </w:r>
      <w:r>
        <w:rPr>
          <w:rFonts w:ascii="Times New Roman" w:hAnsi="Times New Roman"/>
          <w:color w:val="000000"/>
          <w:sz w:val="24"/>
          <w:szCs w:val="24"/>
        </w:rPr>
        <w:t>циальн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   литературы.    Понятие   о   классицизме.   Основные   правила   классицизма   в драматическом произведении.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ЛИТЕРАТУРЫ XIX ВЕКА 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Андреевич Крылов.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 и мудрец. Язвительный сатирик и баснописец. Краткий рассказ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«Обоз».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ория   литературы. Басня. Мораль. Аллегория (развитие представлений).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Кондратий Федорович Рылеев.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дум и сатир. Краткий рассказ о писателе. Оценка дум современниками.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«Смерть Ермака».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Дума (начальное представление).</w:t>
      </w:r>
    </w:p>
    <w:p w:rsidR="00FE311B" w:rsidRDefault="00FE311B" w:rsidP="00FC17A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Александ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Сергеевич Пушкин.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об отношении поэта к истории и историч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теме в литературе. </w:t>
      </w:r>
    </w:p>
    <w:p w:rsidR="00FE311B" w:rsidRPr="004B2C67" w:rsidRDefault="00FE311B" w:rsidP="00FC17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1B">
        <w:rPr>
          <w:rFonts w:ascii="Times New Roman" w:hAnsi="Times New Roman"/>
          <w:b/>
          <w:i/>
          <w:color w:val="000000"/>
          <w:sz w:val="24"/>
          <w:szCs w:val="24"/>
        </w:rPr>
        <w:t>«Туча»</w:t>
      </w:r>
      <w:r>
        <w:rPr>
          <w:rFonts w:ascii="Times New Roman" w:hAnsi="Times New Roman"/>
          <w:color w:val="000000"/>
          <w:sz w:val="24"/>
          <w:szCs w:val="24"/>
        </w:rPr>
        <w:t xml:space="preserve"> .Разно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плановость содержания стихотворения — зарисовка природы, отклик на десятилетие восстания декабристов.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К*** («Я помню чудное мгновенье...»).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любовной лирики мотивами пробуждения души к творчеству.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«19 октября».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Пугачёва» (отрывки).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Заглавие Пушкина («История Пугачёва») и поправка Николая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«Капитанская дочка».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Пётр Гринёв — жизненны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писателе, отношение к историческим темам и воплощение этих тем в его творчестве.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Поэма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«Мцыри».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</w:t>
      </w:r>
      <w:r w:rsidR="001F50D4"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историческим темам и воплощение этих тем в его творчестве.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Портрет и речь героя как средства выражения авторского отношения. Смысл финала поэмы.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«Ревизор».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«Шинель».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Тургенев. 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 рассказ  о писателе (Тургенев  как пропагандист русской литературы в Европе). Рассказ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«Певцы».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писателе, редакторе, издателе.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одного города» (отрывок).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литературы. Гипербола, гротеск (развитие  представлений).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пародия (начальные представления). Эзопов язык (развитие понятия).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«Старый гений».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Рассказ (развитие представления). Художественная деталь (развитие представлений).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 Идеал взаимной любви и согласия в обществе.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«После бала».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разделённости 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литературы. Художественная   деталь. Антитеза  (развитие представлений). Композиция (развитие представлений). Роль антитезы в композиции произведений.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Поэзия родной природы в русской литературе XIX века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С. Пушкин. </w:t>
      </w:r>
      <w:r w:rsidRPr="004B2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Цветы последние милей…»,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М. Ю. Лермонтов.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«Осень»,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Ф. И. Тютчев.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«Осенний вечер»,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А. Фет.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«Первый ландыш»',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Н. Майков. </w:t>
      </w:r>
      <w:r w:rsidR="00D60D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«Поле зыблется цвет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ами...».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 любви» (из трилогии).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 любви и упущенном счастье.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</w:t>
      </w:r>
    </w:p>
    <w:p w:rsidR="00D60DFF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«Кавказ».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D60DFF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«Куст сирени».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согласия  и  взаимопонимания,  любви  и счастья  в  семье. Самоотверженность и находчивость главной героини.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 литературы.  Сюжет и фабула.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Блок.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рассказ о поэте.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«Россия».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тема в стихотворении, её современное звучание и смысл.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рассказ о жизни и творчестве поэта.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«Пугачёв».  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А.Есенина. Современность и историческое  прошлое в драматической поэме Есенина.</w:t>
      </w:r>
    </w:p>
    <w:p w:rsidR="00FE311B" w:rsidRPr="004B2C67" w:rsidRDefault="00FE311B" w:rsidP="00FC17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 литературы.  Драматическая поэма (начальные представления).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Шмелёв.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 (детство, юность, начало творческого пути).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«Как я стал писателем».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«Сатирикон». Тэффи, О. Дымов, А. Аверченко.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«Всеобщая история, обработанная «Сатириконом» (отрывки).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Сатирическое изображение исторических событий.</w:t>
      </w:r>
    </w:p>
    <w:p w:rsidR="00FE311B" w:rsidRPr="004B2C67" w:rsidRDefault="00D60DFF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Приемы </w:t>
      </w:r>
      <w:r w:rsidR="00FE311B"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способы создания сатирического повествования, </w:t>
      </w:r>
      <w:r>
        <w:rPr>
          <w:rFonts w:ascii="Times New Roman" w:hAnsi="Times New Roman"/>
          <w:color w:val="000000"/>
          <w:sz w:val="24"/>
          <w:szCs w:val="24"/>
        </w:rPr>
        <w:t xml:space="preserve">Смысл </w:t>
      </w:r>
      <w:r w:rsidR="00FE311B"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иронического повествования о прошлом.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М.Зощенко. </w:t>
      </w:r>
      <w:r w:rsidRPr="004B2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История болезни»,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Тэффи.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«Жизнь и воротник»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. (Для самостоятельного чтения.) Сатира и юмор в рассказах.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Андреевич Осоргин.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«Пенсне».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фантастики и реальности в рассказе. Мелочи быта и их психологическое содержание.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«Василий    Тёркин».   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Новаторский характер Василия Тёркина — сочетание крестьянина и убеж</w:t>
      </w:r>
      <w:r w:rsidR="005C2B3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гражданина, защитника родной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      лит</w:t>
      </w:r>
      <w:r w:rsidR="00D60DFF">
        <w:rPr>
          <w:rFonts w:ascii="Times New Roman" w:hAnsi="Times New Roman"/>
          <w:color w:val="000000"/>
          <w:sz w:val="24"/>
          <w:szCs w:val="24"/>
        </w:rPr>
        <w:t xml:space="preserve">ературы.       Фольклоризм  литературы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(развитие      понятия).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отступления как элемент композиции (начальные представления).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Стихи и песни о Великой Отечественной войне 1945 -1945 годов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(обзор)</w:t>
      </w:r>
    </w:p>
    <w:p w:rsidR="00D60DFF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во- будней. Героизм воинов, защищающих свою Родину: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М.Исаковский.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«Катюша», «Враги сожгли родную хату…»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Б. Окуджава.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«Песенка о пехоте», «Здесь птицы не поют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...»; А. Фатьянов.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«Соловьи»,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JI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Ошанин.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«Дороги»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«Фотография, на которой меня нет».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Автобиографический характер рассказа. Отражение военного времени. Мечты и реальность военного детства. Дружеская атмосфера,   объединяющая жителей деревни.</w:t>
      </w:r>
    </w:p>
    <w:p w:rsidR="00D60DFF" w:rsidRDefault="00D60DFF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</w:t>
      </w:r>
      <w:r w:rsidR="00FE311B"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ория   литературы.  Герой-повествователь (развитие явлений).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Русские поэты о Родине, родной природе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(обзор)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 Анненский.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«Снег»,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Д. Мережковский.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«Родное», «Не надо звуков»;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Н. Заболоцкий.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«Вечер на Оке», «Уступи мне, скворец, уголок...»;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 вечерам», «Встреча», «Привет, Россия...».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Поэты Русского зарубежья об оставленной ими Родине: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Н. Оцуп.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«Мне трудно без России...» (отрывок);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Гиппиус.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«Знайте!», «Так и есть»;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Дон-Аминадо.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«Бабье лето»; </w:t>
      </w: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 птицы есть гнездо...».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и индивидуальное в произведениях, поэтов Русского зарубежья о Родине.</w:t>
      </w:r>
    </w:p>
    <w:p w:rsidR="00FE311B" w:rsidRPr="004B2C67" w:rsidRDefault="00D60DFF" w:rsidP="00FC17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ЗАРУБЕЖНОЙ ЛИТЕРАТУРЫ 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Уильям Шекспир.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«Ромео и Джульетта».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Сонеты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«Её глаза на звёзды не похожи...», «Увы, мой стих не блещет новизной...».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FE311B" w:rsidRPr="004B2C67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 литературы.  Сонет как форма лирической поэзии.</w:t>
      </w:r>
    </w:p>
    <w:p w:rsidR="00FE311B" w:rsidRDefault="00FE311B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Жан Батист Мольер.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Мольере.</w:t>
      </w: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Pr="004B2C67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«Мещанин во дворянстве» (обзор с чтением, отдельных сцен).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82658E" w:rsidRPr="004B2C67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 литературы.  Классицизм. Комедия (развитие понятий).</w:t>
      </w:r>
    </w:p>
    <w:p w:rsidR="0082658E" w:rsidRPr="004B2C67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Вальтер Скотт.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«Айвенго».   </w:t>
      </w: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сквозь призму домашнего быта, обстановки, семейных устоев и отношений.</w:t>
      </w: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  литературы.  Исторический роман (развитие представлений).</w:t>
      </w: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15A" w:rsidRDefault="00E5415A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15A" w:rsidRDefault="00E5415A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15A" w:rsidRDefault="00E5415A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58E" w:rsidRDefault="0082658E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98" w:rsidRDefault="00AF3E98" w:rsidP="00FC17A0">
      <w:pPr>
        <w:pStyle w:val="a3"/>
        <w:ind w:left="0"/>
        <w:jc w:val="both"/>
        <w:rPr>
          <w:color w:val="000000"/>
        </w:rPr>
      </w:pPr>
    </w:p>
    <w:p w:rsidR="00776824" w:rsidRDefault="00776824" w:rsidP="00FC17A0">
      <w:pPr>
        <w:pStyle w:val="a3"/>
        <w:ind w:left="0"/>
        <w:jc w:val="both"/>
        <w:rPr>
          <w:sz w:val="28"/>
          <w:szCs w:val="28"/>
        </w:rPr>
      </w:pPr>
    </w:p>
    <w:p w:rsidR="00776824" w:rsidRDefault="00776824" w:rsidP="00FC17A0">
      <w:pPr>
        <w:pStyle w:val="a3"/>
        <w:ind w:left="0"/>
        <w:jc w:val="both"/>
        <w:rPr>
          <w:sz w:val="28"/>
          <w:szCs w:val="28"/>
        </w:rPr>
      </w:pPr>
    </w:p>
    <w:p w:rsidR="00776824" w:rsidRDefault="00776824" w:rsidP="00FC17A0">
      <w:pPr>
        <w:pStyle w:val="a3"/>
        <w:ind w:left="0"/>
        <w:jc w:val="both"/>
        <w:rPr>
          <w:sz w:val="28"/>
          <w:szCs w:val="28"/>
        </w:rPr>
      </w:pPr>
    </w:p>
    <w:p w:rsidR="00776824" w:rsidRDefault="00776824" w:rsidP="00FC17A0">
      <w:pPr>
        <w:pStyle w:val="a3"/>
        <w:ind w:left="0"/>
        <w:jc w:val="both"/>
        <w:rPr>
          <w:sz w:val="28"/>
          <w:szCs w:val="28"/>
        </w:rPr>
      </w:pPr>
    </w:p>
    <w:p w:rsidR="00776824" w:rsidRDefault="00776824" w:rsidP="00FC17A0">
      <w:pPr>
        <w:pStyle w:val="a3"/>
        <w:ind w:left="0"/>
        <w:jc w:val="both"/>
        <w:rPr>
          <w:sz w:val="28"/>
          <w:szCs w:val="28"/>
        </w:rPr>
      </w:pPr>
    </w:p>
    <w:p w:rsidR="00F06DB5" w:rsidRDefault="00F06DB5" w:rsidP="00FC17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литературы в 8 классе</w:t>
      </w:r>
    </w:p>
    <w:tbl>
      <w:tblPr>
        <w:tblStyle w:val="a4"/>
        <w:tblW w:w="0" w:type="auto"/>
        <w:tblLook w:val="04A0"/>
      </w:tblPr>
      <w:tblGrid>
        <w:gridCol w:w="586"/>
        <w:gridCol w:w="85"/>
        <w:gridCol w:w="1867"/>
        <w:gridCol w:w="87"/>
        <w:gridCol w:w="2303"/>
        <w:gridCol w:w="118"/>
        <w:gridCol w:w="2744"/>
        <w:gridCol w:w="1781"/>
      </w:tblGrid>
      <w:tr w:rsidR="00F06DB5" w:rsidTr="00A91296">
        <w:tc>
          <w:tcPr>
            <w:tcW w:w="586" w:type="dxa"/>
          </w:tcPr>
          <w:p w:rsidR="00F06DB5" w:rsidRDefault="00F06DB5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</w:t>
            </w:r>
          </w:p>
        </w:tc>
        <w:tc>
          <w:tcPr>
            <w:tcW w:w="1952" w:type="dxa"/>
            <w:gridSpan w:val="2"/>
          </w:tcPr>
          <w:p w:rsidR="00F06DB5" w:rsidRPr="00725C1A" w:rsidRDefault="00F06DB5" w:rsidP="00FC17A0">
            <w:pPr>
              <w:pStyle w:val="a3"/>
              <w:ind w:left="0"/>
              <w:jc w:val="both"/>
            </w:pPr>
            <w:r w:rsidRPr="00725C1A">
              <w:t>Тема урока</w:t>
            </w:r>
          </w:p>
        </w:tc>
        <w:tc>
          <w:tcPr>
            <w:tcW w:w="2390" w:type="dxa"/>
            <w:gridSpan w:val="2"/>
          </w:tcPr>
          <w:p w:rsidR="00F06DB5" w:rsidRPr="00725C1A" w:rsidRDefault="00F06DB5" w:rsidP="00FC17A0">
            <w:pPr>
              <w:pStyle w:val="a3"/>
              <w:ind w:left="0"/>
              <w:jc w:val="both"/>
            </w:pPr>
            <w:r w:rsidRPr="00725C1A">
              <w:t>Содержание урока</w:t>
            </w:r>
          </w:p>
        </w:tc>
        <w:tc>
          <w:tcPr>
            <w:tcW w:w="2862" w:type="dxa"/>
            <w:gridSpan w:val="2"/>
          </w:tcPr>
          <w:p w:rsidR="00725C1A" w:rsidRPr="00725C1A" w:rsidRDefault="00725C1A" w:rsidP="00725C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1A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Pr="00725C1A">
              <w:rPr>
                <w:rFonts w:ascii="Times New Roman" w:hAnsi="Times New Roman"/>
                <w:bCs/>
                <w:sz w:val="24"/>
                <w:szCs w:val="24"/>
              </w:rPr>
              <w:t>основных видов деятельности</w:t>
            </w:r>
          </w:p>
          <w:p w:rsidR="00F06DB5" w:rsidRPr="00725C1A" w:rsidRDefault="00725C1A" w:rsidP="00725C1A">
            <w:pPr>
              <w:pStyle w:val="a3"/>
              <w:ind w:left="0"/>
            </w:pPr>
            <w:r w:rsidRPr="00725C1A">
              <w:rPr>
                <w:bCs/>
              </w:rPr>
              <w:t>обучающихся (на уровне учебных действий)</w:t>
            </w:r>
          </w:p>
        </w:tc>
        <w:tc>
          <w:tcPr>
            <w:tcW w:w="1781" w:type="dxa"/>
          </w:tcPr>
          <w:p w:rsidR="00F06DB5" w:rsidRPr="00725C1A" w:rsidRDefault="00725C1A" w:rsidP="00FC17A0">
            <w:pPr>
              <w:pStyle w:val="a3"/>
              <w:ind w:left="0"/>
              <w:jc w:val="both"/>
            </w:pPr>
            <w:r w:rsidRPr="00725C1A">
              <w:t>Домашнее задание</w:t>
            </w:r>
          </w:p>
        </w:tc>
      </w:tr>
      <w:tr w:rsidR="00F06DB5" w:rsidTr="00A91296">
        <w:tc>
          <w:tcPr>
            <w:tcW w:w="586" w:type="dxa"/>
          </w:tcPr>
          <w:p w:rsidR="00F06DB5" w:rsidRDefault="00725C1A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gridSpan w:val="2"/>
          </w:tcPr>
          <w:p w:rsidR="00725C1A" w:rsidRPr="00725C1A" w:rsidRDefault="00725C1A" w:rsidP="00725C1A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725C1A">
              <w:rPr>
                <w:rFonts w:ascii="NewtonCSanPin-Bold" w:hAnsi="NewtonCSanPin-Bold" w:cs="NewtonCSanPin-Bold"/>
                <w:bCs/>
                <w:sz w:val="17"/>
                <w:szCs w:val="17"/>
              </w:rPr>
              <w:t>Русская литература и</w:t>
            </w:r>
          </w:p>
          <w:p w:rsidR="00725C1A" w:rsidRPr="00725C1A" w:rsidRDefault="00725C1A" w:rsidP="00725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5C1A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история. </w:t>
            </w:r>
          </w:p>
          <w:p w:rsidR="00F06DB5" w:rsidRDefault="00F06DB5" w:rsidP="00725C1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Интерес русских писателей к историческому прошлому своего народа. Историзм</w:t>
            </w:r>
          </w:p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творчества классиков русской литературы. Выявление уровня</w:t>
            </w:r>
          </w:p>
          <w:p w:rsidR="00F06DB5" w:rsidRP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литературного развития учащихся</w:t>
            </w:r>
          </w:p>
        </w:tc>
        <w:tc>
          <w:tcPr>
            <w:tcW w:w="2862" w:type="dxa"/>
            <w:gridSpan w:val="2"/>
          </w:tcPr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Осознанное чтение статьи учебника «Русская литера-</w:t>
            </w:r>
          </w:p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тура и история», эмоциональный отклик на прочитанное, выражение личного читательского отношения к прочитанному. Составление плана (тезисов) статьи учебника. Устный или письменный ответ на вопрос.</w:t>
            </w:r>
          </w:p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коллективном диалоге. Выполнение тестовых заданий.</w:t>
            </w:r>
          </w:p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Выявление связей литературных сюжетов и героев с историческим процессом</w:t>
            </w:r>
          </w:p>
          <w:p w:rsidR="00F06DB5" w:rsidRDefault="00725C1A" w:rsidP="00725C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(на основе ранее изученного)</w:t>
            </w:r>
          </w:p>
        </w:tc>
        <w:tc>
          <w:tcPr>
            <w:tcW w:w="1781" w:type="dxa"/>
          </w:tcPr>
          <w:p w:rsidR="00F06DB5" w:rsidRP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пересказа вступительной статьи по опорным словам.</w:t>
            </w:r>
          </w:p>
        </w:tc>
      </w:tr>
      <w:tr w:rsidR="002844F4" w:rsidTr="002844F4">
        <w:tc>
          <w:tcPr>
            <w:tcW w:w="9571" w:type="dxa"/>
            <w:gridSpan w:val="8"/>
          </w:tcPr>
          <w:p w:rsidR="002844F4" w:rsidRDefault="002844F4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  <w:p w:rsidR="002844F4" w:rsidRDefault="002844F4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Устное народное творчество 2 ч</w:t>
            </w:r>
          </w:p>
        </w:tc>
      </w:tr>
      <w:tr w:rsidR="00725C1A" w:rsidTr="00A91296">
        <w:tc>
          <w:tcPr>
            <w:tcW w:w="586" w:type="dxa"/>
          </w:tcPr>
          <w:p w:rsidR="00725C1A" w:rsidRDefault="00F50AF6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gridSpan w:val="2"/>
          </w:tcPr>
          <w:p w:rsidR="00F50AF6" w:rsidRPr="00F50AF6" w:rsidRDefault="00F50AF6" w:rsidP="00F50AF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50AF6">
              <w:rPr>
                <w:rFonts w:ascii="NewtonCSanPin-Bold" w:hAnsi="NewtonCSanPin-Bold" w:cs="NewtonCSanPin-Bold"/>
                <w:bCs/>
                <w:sz w:val="17"/>
                <w:szCs w:val="17"/>
              </w:rPr>
              <w:t>В мире русской на-</w:t>
            </w:r>
          </w:p>
          <w:p w:rsidR="00F50AF6" w:rsidRPr="00F50AF6" w:rsidRDefault="00F50AF6" w:rsidP="00F50AF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50AF6">
              <w:rPr>
                <w:rFonts w:ascii="NewtonCSanPin-Bold" w:hAnsi="NewtonCSanPin-Bold" w:cs="NewtonCSanPin-Bold"/>
                <w:bCs/>
                <w:sz w:val="17"/>
                <w:szCs w:val="17"/>
              </w:rPr>
              <w:t>родной песни (лирические,</w:t>
            </w:r>
          </w:p>
          <w:p w:rsidR="00725C1A" w:rsidRPr="00725C1A" w:rsidRDefault="00F50AF6" w:rsidP="00F50AF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50AF6">
              <w:rPr>
                <w:rFonts w:ascii="NewtonCSanPin-Bold" w:hAnsi="NewtonCSanPin-Bold" w:cs="NewtonCSanPin-Bold"/>
                <w:bCs/>
                <w:sz w:val="17"/>
                <w:szCs w:val="17"/>
              </w:rPr>
              <w:t>исторические песни).</w:t>
            </w:r>
          </w:p>
        </w:tc>
        <w:tc>
          <w:tcPr>
            <w:tcW w:w="2390" w:type="dxa"/>
            <w:gridSpan w:val="2"/>
          </w:tcPr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Русские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народные песни «В тёмном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лесе…», «Уж ты ночка, ночка тёмная…», «Вдоль по улице метелица метёт…»; «Пугачёв в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темнице», «Пугачёв казнён».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Частушки. Отражение жизни народа в народной песне. Частушка как малый песенный жанр. Отражение различных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сторон жизни народа в частушках. Разнообразие тематики частушек. Поэтика частушек.</w:t>
            </w:r>
          </w:p>
          <w:p w:rsidR="00725C1A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Развитие представлений о народной песне, час тушке. Русские на родные песни в актёрском исполнении</w:t>
            </w:r>
          </w:p>
        </w:tc>
        <w:tc>
          <w:tcPr>
            <w:tcW w:w="2862" w:type="dxa"/>
            <w:gridSpan w:val="2"/>
          </w:tcPr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Объяснение специфики происхождения, форм бытования, жанрового своеобразия двух основных ветвей словесного искусства – фольклорной и литературной.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и составление тезисов статьи учебника «Русские народные песни». Выразительное чтение (исполнение) народных песен, частушек. Прослушивание и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рецензирование актёрского исполнения песен. Составление лексических и историко-культурных комментариев. Устные ответы на вопросы (с использованием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цитирования). Участие в коллективном диалоге. Работа со словарём литературоведческих терминов. Пои примеров, иллюстрирующих понятия «народная песня», «частушка». Обсуждение иллюстраций учебника.</w:t>
            </w:r>
          </w:p>
          <w:p w:rsidR="00F50AF6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«Виды</w:t>
            </w:r>
          </w:p>
          <w:p w:rsidR="00725C1A" w:rsidRDefault="00F50AF6" w:rsidP="00F50AF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русских народных песен».</w:t>
            </w:r>
          </w:p>
        </w:tc>
        <w:tc>
          <w:tcPr>
            <w:tcW w:w="1781" w:type="dxa"/>
          </w:tcPr>
          <w:p w:rsidR="00725C1A" w:rsidRDefault="00F50AF6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Завершение работы над таблицей.</w:t>
            </w:r>
          </w:p>
          <w:p w:rsidR="00F50AF6" w:rsidRDefault="00F50AF6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текста частушки на школьную тему</w:t>
            </w:r>
          </w:p>
        </w:tc>
      </w:tr>
      <w:tr w:rsidR="00725C1A" w:rsidTr="00A91296">
        <w:tc>
          <w:tcPr>
            <w:tcW w:w="586" w:type="dxa"/>
          </w:tcPr>
          <w:p w:rsidR="00725C1A" w:rsidRDefault="002844F4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2" w:type="dxa"/>
            <w:gridSpan w:val="2"/>
          </w:tcPr>
          <w:p w:rsidR="002844F4" w:rsidRPr="002844F4" w:rsidRDefault="002844F4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844F4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Предания как исторический жанр русской народной прозы. </w:t>
            </w:r>
          </w:p>
          <w:p w:rsidR="00725C1A" w:rsidRPr="00725C1A" w:rsidRDefault="00725C1A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390" w:type="dxa"/>
            <w:gridSpan w:val="2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Особенности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содержания и художественной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формы народных преданий.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Развитие представлений о предании. Предания в актёрском исполнении</w:t>
            </w:r>
          </w:p>
        </w:tc>
        <w:tc>
          <w:tcPr>
            <w:tcW w:w="2862" w:type="dxa"/>
            <w:gridSpan w:val="2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и обсуждение преданий из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учебника и практикума «Читаем, думаем, спорим…».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Рецензирование актёрского исполнения преданий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(см. задания фонохрестоматии). Устные ответы на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вопросы (с использованием цитирования). Участие в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Работа со словарём литературоведческих терминов. Обсуждение картины В. Сурикова «Покорение Сибири Ермаком».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lastRenderedPageBreak/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сообщения «Предания как исторический жанр русской на-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родной прозы». Подбор примеров, иллюстрирующих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понятие «предание».</w:t>
            </w:r>
          </w:p>
        </w:tc>
        <w:tc>
          <w:tcPr>
            <w:tcW w:w="1781" w:type="dxa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Подготовка пересказа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статьи учебника по опорным словам.</w:t>
            </w:r>
          </w:p>
        </w:tc>
      </w:tr>
      <w:tr w:rsidR="002844F4" w:rsidTr="002844F4">
        <w:tc>
          <w:tcPr>
            <w:tcW w:w="9571" w:type="dxa"/>
            <w:gridSpan w:val="8"/>
          </w:tcPr>
          <w:p w:rsidR="002844F4" w:rsidRDefault="002844F4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  <w:p w:rsidR="002844F4" w:rsidRDefault="002844F4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 древнерусской литературы 2 ч</w:t>
            </w:r>
          </w:p>
        </w:tc>
      </w:tr>
      <w:tr w:rsidR="00725C1A" w:rsidTr="00A91296">
        <w:tc>
          <w:tcPr>
            <w:tcW w:w="586" w:type="dxa"/>
          </w:tcPr>
          <w:p w:rsidR="00725C1A" w:rsidRDefault="002844F4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2" w:type="dxa"/>
            <w:gridSpan w:val="2"/>
          </w:tcPr>
          <w:p w:rsidR="002844F4" w:rsidRPr="002844F4" w:rsidRDefault="002844F4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844F4">
              <w:rPr>
                <w:rFonts w:ascii="NewtonCSanPin-Bold" w:hAnsi="NewtonCSanPin-Bold" w:cs="NewtonCSanPin-Bold"/>
                <w:bCs/>
                <w:sz w:val="17"/>
                <w:szCs w:val="17"/>
              </w:rPr>
              <w:t>«Житие Александра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2844F4">
              <w:rPr>
                <w:rFonts w:ascii="NewtonCSanPin-Bold" w:hAnsi="NewtonCSanPin-Bold" w:cs="NewtonCSanPin-Bold"/>
                <w:bCs/>
                <w:sz w:val="17"/>
                <w:szCs w:val="17"/>
              </w:rPr>
              <w:t>Невского» (фрагменты).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Житие как жанр древнерусской</w:t>
            </w:r>
          </w:p>
          <w:p w:rsidR="002844F4" w:rsidRPr="00725C1A" w:rsidRDefault="002844F4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литературы</w:t>
            </w:r>
          </w:p>
          <w:p w:rsidR="00725C1A" w:rsidRPr="00725C1A" w:rsidRDefault="00725C1A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390" w:type="dxa"/>
            <w:gridSpan w:val="2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Житие как жанр древнерусской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литературы. Защита русских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земель от нашествий и набегов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врагов. Бранные подвиги Александра Невского и его духовный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подвиг сам</w:t>
            </w:r>
            <w:r w:rsidR="00A91296">
              <w:rPr>
                <w:rFonts w:ascii="NewtonCSanPin-Regular" w:hAnsi="NewtonCSanPin-Regular" w:cs="NewtonCSanPin-Regular"/>
                <w:sz w:val="17"/>
                <w:szCs w:val="17"/>
              </w:rPr>
              <w:t>о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пожертвования. Художественные особенности воинской повести и жития. Развитие представлений о житии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древнерусской воинской повести</w:t>
            </w:r>
          </w:p>
        </w:tc>
        <w:tc>
          <w:tcPr>
            <w:tcW w:w="2862" w:type="dxa"/>
            <w:gridSpan w:val="2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статьи учебника «Из древнерусской литературы» и письменный ответ на вопрос «Что нового появилось в русской литературе XVII века?». Выразительное чтение по ролям фрагментов «Жития Александра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Невского» в современном переводе. Устное рецензирование выразительного чтения одноклассников, исполнения актёров (см. задания фонохрестоматии).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лексических и историко-культурных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комментариев. Формулирование вопросов к тексту произведения. Устный или письменный ответ на вопрос. Участие в коллективном диалоге. Соотнесение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содержания жития с требованиями житийного канона. Работа со словарём литературоведческих терминов. Поиск примеров, иллюстрирующих понятие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«воинская повесть». Обсуждение картины П. Корина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«Александр Невский».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характеристики князя Александра Невского.</w:t>
            </w:r>
          </w:p>
        </w:tc>
        <w:tc>
          <w:tcPr>
            <w:tcW w:w="1781" w:type="dxa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пересказа на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тему «Последний подвиг Александра Невского» с со-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хранением особенностей языка жития</w:t>
            </w:r>
          </w:p>
        </w:tc>
      </w:tr>
      <w:tr w:rsidR="00725C1A" w:rsidTr="00A91296">
        <w:tc>
          <w:tcPr>
            <w:tcW w:w="586" w:type="dxa"/>
          </w:tcPr>
          <w:p w:rsidR="00725C1A" w:rsidRDefault="002844F4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gridSpan w:val="2"/>
          </w:tcPr>
          <w:p w:rsidR="002844F4" w:rsidRPr="002844F4" w:rsidRDefault="002844F4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844F4">
              <w:rPr>
                <w:rFonts w:ascii="NewtonCSanPin-Bold" w:hAnsi="NewtonCSanPin-Bold" w:cs="NewtonCSanPin-Bold"/>
                <w:bCs/>
                <w:sz w:val="17"/>
                <w:szCs w:val="17"/>
              </w:rPr>
              <w:t>«Шемякин суд» как</w:t>
            </w:r>
          </w:p>
          <w:p w:rsidR="002844F4" w:rsidRPr="002844F4" w:rsidRDefault="002844F4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844F4">
              <w:rPr>
                <w:rFonts w:ascii="NewtonCSanPin-Bold" w:hAnsi="NewtonCSanPin-Bold" w:cs="NewtonCSanPin-Bold"/>
                <w:bCs/>
                <w:sz w:val="17"/>
                <w:szCs w:val="17"/>
              </w:rPr>
              <w:t>сатирическое произведение</w:t>
            </w:r>
          </w:p>
          <w:p w:rsidR="002844F4" w:rsidRPr="002844F4" w:rsidRDefault="002844F4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844F4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XVII века. </w:t>
            </w:r>
          </w:p>
          <w:p w:rsidR="00725C1A" w:rsidRPr="00725C1A" w:rsidRDefault="00725C1A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390" w:type="dxa"/>
            <w:gridSpan w:val="2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Изображение действительных и вымышленных событий – главное новшество литературы XVII века. Новые литературные герои – крестьянские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купеческие сыновья. Сатира на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судебные порядки, комические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ситуации с двумя плутами. «Шемякин суд» – «кривосуд» (Шемяка «посулы любил, потому он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так и судил»). Особенности поэтики бытовой сатирической по-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вести. Сатирическая повесть как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жанр древнерусской литературы.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«Шемякин суд» в актёрском исполнении</w:t>
            </w:r>
          </w:p>
        </w:tc>
        <w:tc>
          <w:tcPr>
            <w:tcW w:w="2862" w:type="dxa"/>
            <w:gridSpan w:val="2"/>
          </w:tcPr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и составление тезисов статьи «О „Повести о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Шемякином суде“». Выразительное чтение фрагментов сатирической повести XVII века в современном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переводе (в том числе по ролям). Устное рецензирование выразительного чтения одноклассников, исполнения актёров (см. задания фонохрестоматии).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лексических и историко-культурных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комментариев. Формулирование вопросов по тексту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произведения. Обсуждение древнерусских иллюстраций. Характеристика героя сатирической повести.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Выявление характерных для произведений литературы XVII века тем, образов и приёмов изображения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человека. Устный или письменный ответ на вопрос.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коллективном диалоге. Работа со словарём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литературоведческих терминов. Поиск примеров,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иллюстрирующих понятие «сатирическая повесть».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«Приёмы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сатирического изображения в повести „Шемякин суд“».</w:t>
            </w:r>
          </w:p>
        </w:tc>
        <w:tc>
          <w:tcPr>
            <w:tcW w:w="1781" w:type="dxa"/>
          </w:tcPr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Пересказ фрагмента повести по сюжету, изображённому на иллюстрации.</w:t>
            </w:r>
          </w:p>
        </w:tc>
      </w:tr>
      <w:tr w:rsidR="00915C21" w:rsidTr="00CF069C">
        <w:tc>
          <w:tcPr>
            <w:tcW w:w="9571" w:type="dxa"/>
            <w:gridSpan w:val="8"/>
          </w:tcPr>
          <w:p w:rsidR="00915C21" w:rsidRDefault="00915C21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  <w:p w:rsidR="00915C21" w:rsidRDefault="00915C21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 литературы 18 века 3 ч</w:t>
            </w:r>
          </w:p>
        </w:tc>
      </w:tr>
      <w:tr w:rsidR="00725C1A" w:rsidTr="00A91296">
        <w:tc>
          <w:tcPr>
            <w:tcW w:w="586" w:type="dxa"/>
          </w:tcPr>
          <w:p w:rsidR="00725C1A" w:rsidRDefault="002844F4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2" w:type="dxa"/>
            <w:gridSpan w:val="2"/>
          </w:tcPr>
          <w:p w:rsidR="00915C21" w:rsidRPr="006628D8" w:rsidRDefault="00915C21" w:rsidP="00915C2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628D8">
              <w:rPr>
                <w:rFonts w:ascii="NewtonCSanPin-Bold" w:hAnsi="NewtonCSanPin-Bold" w:cs="NewtonCSanPin-Bold"/>
                <w:bCs/>
                <w:sz w:val="17"/>
                <w:szCs w:val="17"/>
              </w:rPr>
              <w:t>Д. И. Фонвизин. «Не</w:t>
            </w:r>
            <w:r w:rsidR="002844F4" w:rsidRPr="006628D8">
              <w:rPr>
                <w:rFonts w:ascii="NewtonCSanPin-Bold" w:hAnsi="NewtonCSanPin-Bold" w:cs="NewtonCSanPin-Bold"/>
                <w:bCs/>
                <w:sz w:val="17"/>
                <w:szCs w:val="17"/>
              </w:rPr>
              <w:t>доросль»: социальная и нрав</w:t>
            </w:r>
            <w:r w:rsidRPr="006628D8">
              <w:rPr>
                <w:rFonts w:ascii="NewtonCSanPin-Bold" w:hAnsi="NewtonCSanPin-Bold" w:cs="NewtonCSanPin-Bold"/>
                <w:bCs/>
                <w:sz w:val="17"/>
                <w:szCs w:val="17"/>
              </w:rPr>
              <w:t>ственная проблематика ко</w:t>
            </w:r>
            <w:r w:rsidR="002844F4" w:rsidRPr="006628D8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медии. </w:t>
            </w:r>
          </w:p>
          <w:p w:rsidR="002844F4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Проблема</w:t>
            </w:r>
          </w:p>
          <w:p w:rsidR="00915C21" w:rsidRPr="00725C1A" w:rsidRDefault="002844F4" w:rsidP="00915C2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воспитания истинного гражданина. </w:t>
            </w:r>
          </w:p>
          <w:p w:rsidR="00725C1A" w:rsidRPr="00725C1A" w:rsidRDefault="00725C1A" w:rsidP="002844F4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390" w:type="dxa"/>
            <w:gridSpan w:val="2"/>
          </w:tcPr>
          <w:p w:rsidR="002844F4" w:rsidRDefault="00915C21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</w:t>
            </w:r>
            <w:r w:rsidR="002844F4">
              <w:rPr>
                <w:rFonts w:ascii="NewtonCSanPin-Regular" w:hAnsi="NewtonCSanPin-Regular" w:cs="NewtonCSanPin-Regular"/>
                <w:sz w:val="17"/>
                <w:szCs w:val="17"/>
              </w:rPr>
              <w:t>сателе. Сатирическая направленность комедии. Проблема</w:t>
            </w:r>
          </w:p>
          <w:p w:rsidR="002844F4" w:rsidRDefault="00915C21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воспитания истинного гражда</w:t>
            </w:r>
            <w:r w:rsidR="002844F4">
              <w:rPr>
                <w:rFonts w:ascii="NewtonCSanPin-Regular" w:hAnsi="NewtonCSanPin-Regular" w:cs="NewtonCSanPin-Regular"/>
                <w:sz w:val="17"/>
                <w:szCs w:val="17"/>
              </w:rPr>
              <w:t>нина. «Говорящие» фамилии и</w:t>
            </w:r>
          </w:p>
          <w:p w:rsidR="00725C1A" w:rsidRDefault="002844F4" w:rsidP="002844F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имена</w:t>
            </w:r>
          </w:p>
        </w:tc>
        <w:tc>
          <w:tcPr>
            <w:tcW w:w="2862" w:type="dxa"/>
            <w:gridSpan w:val="2"/>
          </w:tcPr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статьи учебника «Денис Иванович Фонвизин»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составление её тезисов. Устный рассказ о писателе.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и обобщение дополнительного материала о биографии и творчестве Д. И. Фонвизина. Выразительное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комедии (по ролям). Составление лексических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историко-культурных комментариев. Формулирование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вопросов по тексту произведения. Устный или письменный ответ на вопрос. Участие в коллективном диалоге.</w:t>
            </w:r>
          </w:p>
          <w:p w:rsidR="00725C1A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«Основные правила классицизма в драме».</w:t>
            </w:r>
          </w:p>
        </w:tc>
        <w:tc>
          <w:tcPr>
            <w:tcW w:w="1781" w:type="dxa"/>
          </w:tcPr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статьи «О комедии „Недоросль“» и ответы на</w:t>
            </w:r>
          </w:p>
          <w:p w:rsidR="00725C1A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вопросы практикума «Читаем, думаем, спорим…»</w:t>
            </w:r>
          </w:p>
        </w:tc>
      </w:tr>
      <w:tr w:rsidR="00725C1A" w:rsidTr="00A91296">
        <w:tc>
          <w:tcPr>
            <w:tcW w:w="586" w:type="dxa"/>
          </w:tcPr>
          <w:p w:rsidR="00725C1A" w:rsidRDefault="00915C2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2" w:type="dxa"/>
            <w:gridSpan w:val="2"/>
          </w:tcPr>
          <w:p w:rsidR="00915C21" w:rsidRPr="00915C21" w:rsidRDefault="00915C21" w:rsidP="00915C2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Д. И. Фонвизин. «Недоросль»: речевые характеристики персонажей как средство создания комической ситуации.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Понятие о классицизме.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Основные правила классицизма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драматическом произведении.</w:t>
            </w:r>
          </w:p>
          <w:p w:rsidR="00725C1A" w:rsidRPr="00725C1A" w:rsidRDefault="00725C1A" w:rsidP="00915C2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390" w:type="dxa"/>
            <w:gridSpan w:val="2"/>
          </w:tcPr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Понятие о классицизме.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Основные правила классицизма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драматическом произведении.</w:t>
            </w:r>
          </w:p>
          <w:p w:rsidR="00915C21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Особенности анализа эпизода</w:t>
            </w:r>
          </w:p>
          <w:p w:rsidR="00725C1A" w:rsidRDefault="00915C21" w:rsidP="00915C2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драматического произведения</w:t>
            </w:r>
          </w:p>
        </w:tc>
        <w:tc>
          <w:tcPr>
            <w:tcW w:w="2862" w:type="dxa"/>
            <w:gridSpan w:val="2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статьи учебника «Фонвизин и классицизм» и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выявление в комедии канонов классицизма, национальной самобытности русского классицизма. Работа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 словарём литературоведческих терминов. Поиск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примеров, иллюстрирующих понятие «классицизм».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Выявление в комедии характерных для произведений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русской литературы XVIII века тем, образов и приёмов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изображения человека. Речевые характеристики главных героев как средство создания комического. Анализ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различных форм выражения авторской позиции. </w:t>
            </w: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анализа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эпизода комедии и устное сообщение по плану. Составление таблицы «Речь персонажей комедии как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средство их характеристики».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Самостоятельная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анализ эпизодов комедии Д. И. Фонвизина «Недоросль»</w:t>
            </w:r>
          </w:p>
        </w:tc>
        <w:tc>
          <w:tcPr>
            <w:tcW w:w="1781" w:type="dxa"/>
          </w:tcPr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анализ эпизодов комедии Д. И. Фонвизина «Недоросль»</w:t>
            </w:r>
          </w:p>
        </w:tc>
      </w:tr>
      <w:tr w:rsidR="00725C1A" w:rsidTr="00A91296">
        <w:tc>
          <w:tcPr>
            <w:tcW w:w="586" w:type="dxa"/>
          </w:tcPr>
          <w:p w:rsidR="00725C1A" w:rsidRDefault="00CF069C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2" w:type="dxa"/>
            <w:gridSpan w:val="2"/>
          </w:tcPr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Д. И. Фонвизин.</w:t>
            </w:r>
          </w:p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«Недоросль». Подготовка к</w:t>
            </w:r>
          </w:p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домашнему письменному ответу на один из проблемных</w:t>
            </w:r>
          </w:p>
          <w:p w:rsidR="00725C1A" w:rsidRPr="00A91296" w:rsidRDefault="00CF069C" w:rsidP="00CF069C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вопросов </w:t>
            </w:r>
            <w:r w:rsidRPr="00CF069C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развития речи 1)</w:t>
            </w:r>
          </w:p>
        </w:tc>
        <w:tc>
          <w:tcPr>
            <w:tcW w:w="2390" w:type="dxa"/>
            <w:gridSpan w:val="2"/>
          </w:tcPr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862" w:type="dxa"/>
            <w:gridSpan w:val="2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Повторение основных литературоведческих понятий,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связанных с анализом комедии классицизма. Участие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коллективном диалоге. Составление плана и письменный ответ на один из проблемных вопросов: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Какие черты поэтики классицизма проявились в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комедии «Недоросль»?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2. Почему в комедии «Недоросль» так актуальна тема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воспитания?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Против чего направлена сатира автора комедии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«Недоросль»?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1781" w:type="dxa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письменный ответ на один из проблемных вопросов: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Какие черты поэтики классицизма проявились в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комедии «Недоросль»?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2. Почему в комедии «Недоросль» так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актуальна тема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воспитания?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Против чего направлена сатира автора комедии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«Недоросль»?</w:t>
            </w:r>
          </w:p>
        </w:tc>
      </w:tr>
      <w:tr w:rsidR="00CF069C" w:rsidTr="00CF069C">
        <w:tc>
          <w:tcPr>
            <w:tcW w:w="9571" w:type="dxa"/>
            <w:gridSpan w:val="8"/>
          </w:tcPr>
          <w:p w:rsidR="00CF069C" w:rsidRDefault="00CF069C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  <w:p w:rsidR="00CF069C" w:rsidRDefault="00CF069C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 литературы 19 века  36 часов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Pr="00CF069C" w:rsidRDefault="00CF069C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069C">
              <w:rPr>
                <w:sz w:val="28"/>
                <w:szCs w:val="28"/>
              </w:rPr>
              <w:t>9</w:t>
            </w:r>
          </w:p>
        </w:tc>
        <w:tc>
          <w:tcPr>
            <w:tcW w:w="1867" w:type="dxa"/>
          </w:tcPr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И. А. Крылов. «Обоз» –</w:t>
            </w:r>
          </w:p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басня о войне 1812 года.</w:t>
            </w:r>
          </w:p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Regular" w:hAnsi="NewtonCSanPin-Regular" w:cs="NewtonCSanPin-Regular"/>
                <w:sz w:val="17"/>
                <w:szCs w:val="17"/>
              </w:rPr>
              <w:t>Развитие представлений о басне, её морали, аллегории</w:t>
            </w:r>
          </w:p>
          <w:p w:rsidR="00725C1A" w:rsidRPr="00CF069C" w:rsidRDefault="00725C1A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писателе: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поэт и мудрец; язвительный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сатирик и баснописец. Многогранность его личности: талант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журналиста, музыканта, писателя, философа. Историческая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основа басни «Обоз». Критика вмешательства импе ратора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Александра I в стратегию и тактику Кутузова в Отечественной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вой не 1812 года. Мораль басни.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Осмеяние пороков: самонадеянности, безответственности,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зазнайства. Развитие представлений о басне, её морали, аллегории. Басня в актёрском исполнении </w:t>
            </w:r>
          </w:p>
        </w:tc>
        <w:tc>
          <w:tcPr>
            <w:tcW w:w="2744" w:type="dxa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рассказ о писателе и истории создания басни. Выразительное чтение басни (в том числе наизусть). Устное рецензирование выразительного чтения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одноклассников, исполнения актёров (см. задания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фонохрестоматии). Составление лексических и историко-культурных комментариев. Выявление характерных для басен тем, образов и приёмов изображения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человека. Формулирование вопросов по тексту басни.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ответ на вопрос (с использованием цитирования). Характеристика сюжета басни, её тематики, проблематики, идейно-эмоционального содержания. Вы-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явление в басне признаков эпического произведения.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басни, в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том числе цитатного. Подбор цитат из текста басни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 заданной теме. Анализ различных форм выражения авторской позиции.</w:t>
            </w:r>
          </w:p>
        </w:tc>
        <w:tc>
          <w:tcPr>
            <w:tcW w:w="1781" w:type="dxa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выразительного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чтения басни наизусть.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Pr="00CF069C" w:rsidRDefault="00CF069C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069C">
              <w:rPr>
                <w:sz w:val="28"/>
                <w:szCs w:val="28"/>
              </w:rPr>
              <w:t>10</w:t>
            </w:r>
          </w:p>
        </w:tc>
        <w:tc>
          <w:tcPr>
            <w:tcW w:w="1867" w:type="dxa"/>
          </w:tcPr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К. Ф. Рылеев. «Смерть</w:t>
            </w:r>
          </w:p>
          <w:p w:rsidR="00CF069C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>Ермака» как романтическое</w:t>
            </w:r>
          </w:p>
          <w:p w:rsidR="00725C1A" w:rsidRPr="00CF069C" w:rsidRDefault="00CF069C" w:rsidP="00CF069C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069C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произведение. </w:t>
            </w:r>
          </w:p>
        </w:tc>
        <w:tc>
          <w:tcPr>
            <w:tcW w:w="2508" w:type="dxa"/>
            <w:gridSpan w:val="3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 писателе. Автор дум и сатир.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Оценка дум современниками.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Понятие о думе. Историческая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тема думы «Смерть Ермака».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Ермак Тимофеевич – главный герой думы, один из предводителей казаков. Тема расширения русских земель. Текст думы К. Ф. Рылеева – основа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народной песни о Ермаке. Дума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«Смерть Ермака» в актёрском исполнении</w:t>
            </w:r>
          </w:p>
        </w:tc>
        <w:tc>
          <w:tcPr>
            <w:tcW w:w="2744" w:type="dxa"/>
          </w:tcPr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«Кондратий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Фёдорович Рылеев» и одноимённой статьи практикума «Читаем, думаем, спорим…». Устный рассказ о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писателе и истории создания произведения. Вырази-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тельное чтение думы (в том числе наизусть). Устное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Формулирование вопросов по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тексту произведения. Устный или письменный ответ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 вопрос. Участ</w:t>
            </w:r>
            <w:r w:rsidR="00D46268">
              <w:rPr>
                <w:rFonts w:ascii="NewtonCSanPin-Regular" w:hAnsi="NewtonCSanPin-Regular" w:cs="NewtonCSanPin-Regular"/>
                <w:sz w:val="17"/>
                <w:szCs w:val="17"/>
              </w:rPr>
              <w:t>ие в коллективном диалоге. Ана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лиз различных форм выражения авторской позиции.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Работа со словарём литературоведческих терминов.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Поиск примеров, иллюстрирующих понятие «дума».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Обсуждение иллюстраций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учебника.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Соотнесение содержания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думы с романтическими принципами изображения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жизни и человека. </w:t>
            </w:r>
            <w:r w:rsidR="00D46268"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особенностей по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эзии русского романтизма, присущих думе (на уровне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языка, композиции, образа времени и пространства,</w:t>
            </w:r>
          </w:p>
          <w:p w:rsidR="00CF069C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образа романтического героя). Составление плана</w:t>
            </w:r>
          </w:p>
          <w:p w:rsidR="00725C1A" w:rsidRDefault="00CF069C" w:rsidP="00CF069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письменного ответа на вопрос.</w:t>
            </w:r>
          </w:p>
        </w:tc>
        <w:tc>
          <w:tcPr>
            <w:tcW w:w="1781" w:type="dxa"/>
          </w:tcPr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Подготовка выразительного чтения фрагмента думы.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D462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67" w:type="dxa"/>
          </w:tcPr>
          <w:p w:rsidR="00D46268" w:rsidRPr="00D46268" w:rsidRDefault="00D46268" w:rsidP="00D462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D46268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С. Пушкин. «История Пугачёва» (отрывки)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</w:pPr>
            <w:r w:rsidRPr="00D46268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внеклассного чтения 1).</w:t>
            </w:r>
          </w:p>
          <w:p w:rsidR="00725C1A" w:rsidRPr="00725C1A" w:rsidRDefault="00725C1A" w:rsidP="00D462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об отношении поэта к истории и исторической теме в литературе.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Историческая тема в творчестве Пушкина (на основе ранее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изученного). Заглавие Пушкина («История Пугачёва») и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поправка Николая I («История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пугачёвского бунта»), принятая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Пушкиным как более точная.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Их смысловое различие. История пугачёвского восстания в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художественном произведении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историческом труде писателя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историка. Отношение народа, дворян и автора к предводителю восстания. Бунт «бессмысленный и беспощадный»</w:t>
            </w:r>
          </w:p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(А. С. Пушкин)</w:t>
            </w:r>
          </w:p>
        </w:tc>
        <w:tc>
          <w:tcPr>
            <w:tcW w:w="2744" w:type="dxa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«Александр Сергеевич Пушкин» и статьи «Всегда с нами» из практикума «Читаем, думаем, спорим…». Устный рассказ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 А. С. Пушкине-историке. Повторение сведений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 Пушкине-историке (на основе ранее изученного).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и обобщение дополнительного материала о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биографии и творчестве поэта. Выразительное чтение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фрагментов «Истории Пугачёва». Формулирование вопросов по тексту произведения. Устный или письменный ответ на вопрос. Участие в коллективном диалоге.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Сопоставление заглавий к историческому труду о Пугачёве А. С. Пушкина и царя Николая I. Обсуждение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материалов «Об исторических воззрениях А. С. Пушкина» (см. практикум «Читаем, думаем, спорим…»).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статьи</w:t>
            </w:r>
          </w:p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В. А. Кожевникова «Историческая эпоха, развитая в вымышленном повествовании».</w:t>
            </w:r>
          </w:p>
        </w:tc>
        <w:tc>
          <w:tcPr>
            <w:tcW w:w="1781" w:type="dxa"/>
          </w:tcPr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романа «Капитанская дочка» и краткий пересказ его сюжета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D462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7" w:type="dxa"/>
          </w:tcPr>
          <w:p w:rsidR="00D46268" w:rsidRPr="00D46268" w:rsidRDefault="00D46268" w:rsidP="00D462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 w:rsidRPr="00D46268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С. Пушкин. «Капитанская дочка» как реалистический исторический роман.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История создания романа.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Его сюжет и герои. Начальные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представлении об историзме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художественной литературы, о</w:t>
            </w:r>
          </w:p>
          <w:p w:rsidR="00D46268" w:rsidRPr="00725C1A" w:rsidRDefault="00D46268" w:rsidP="00D462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романе, о реализме. </w:t>
            </w:r>
          </w:p>
          <w:p w:rsidR="00725C1A" w:rsidRPr="00725C1A" w:rsidRDefault="00725C1A" w:rsidP="00D462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История создания романа.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Его сюжет и герои. Начальные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представлении об историзме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художественной литературы, о</w:t>
            </w:r>
          </w:p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романе, о реализме. Фрагменты романа в актёрском исполнении </w:t>
            </w:r>
          </w:p>
        </w:tc>
        <w:tc>
          <w:tcPr>
            <w:tcW w:w="2744" w:type="dxa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рассказ об истории создания романа. Выразительное чтение фрагментов романа (в том числе по ролям). Устное рецензирование выразительного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чтения одноклассников, исполнения актёров (см. задания фонохрестоматии). Составление лексических и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историко-культурных комментариев. Различные виды пересказов. Формулирование вопросов к тексту произведения. Устный или письменный ответ на вопрос.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коллективном диалоге. Характеристика сюжета романа, его тематики, проблематики, идейно-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эмоционального содержания. Толкование эпиграфов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к главам романа. Работа со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словарём литературоведческих терминов. Поиск примеров, иллюстрирующих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понятия «историзм», «реализм», «роман».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Соотнесение содержания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произведения с реалистическими принципами изображения жизни и человека. Составление таблицы</w:t>
            </w:r>
          </w:p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«Пётр Гринёв как реалистический герой».</w:t>
            </w:r>
          </w:p>
        </w:tc>
        <w:tc>
          <w:tcPr>
            <w:tcW w:w="1781" w:type="dxa"/>
          </w:tcPr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Чтение романа «Капитанская дочка». Выборочный пересказ эпизодов, связанных с историей Петра Гринёва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Pr="0003245E" w:rsidRDefault="00D462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3245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67" w:type="dxa"/>
          </w:tcPr>
          <w:p w:rsidR="00725C1A" w:rsidRPr="0003245E" w:rsidRDefault="00D46268" w:rsidP="00D462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А. С. Пушкин. «Капитанская дочка»: образ главного героя. </w:t>
            </w:r>
            <w:r w:rsidRPr="0003245E">
              <w:rPr>
                <w:rFonts w:ascii="NewtonCSanPin-Regular" w:hAnsi="NewtonCSanPin-Regular" w:cs="NewtonCSanPin-Regular"/>
                <w:sz w:val="17"/>
                <w:szCs w:val="17"/>
              </w:rPr>
              <w:t>Пётр Гринёв: жизненный путь героя</w:t>
            </w:r>
          </w:p>
        </w:tc>
        <w:tc>
          <w:tcPr>
            <w:tcW w:w="2508" w:type="dxa"/>
            <w:gridSpan w:val="3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Пётр Гринёв: жизненный путь героя, формирование характера («Береги честь</w:t>
            </w:r>
          </w:p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смолоду»). Родители Гринёва</w:t>
            </w:r>
          </w:p>
        </w:tc>
        <w:tc>
          <w:tcPr>
            <w:tcW w:w="2744" w:type="dxa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лексических и историко-культурных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комментариев. Различные виды пересказов. Формулирование вопросов по тексту произведения. Устный или письменный ответ на вопрос (с использованием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цитирования). Участие в коллективном диалоге. Устная и письменная характеристика Гринёва и средств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создания его образа. Выявление в романе характерных для произведений русской литературы первой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половины XIX века тем, образов и приёмов изображения человека.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эпизода «Первая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встреча Гринёва с Пугачёвым». Составление плана</w:t>
            </w:r>
          </w:p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характеристики Гринёва.</w:t>
            </w:r>
          </w:p>
        </w:tc>
        <w:tc>
          <w:tcPr>
            <w:tcW w:w="1781" w:type="dxa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Петра Гринёва как героя</w:t>
            </w:r>
          </w:p>
          <w:p w:rsidR="00725C1A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реалистического романа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D462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7" w:type="dxa"/>
          </w:tcPr>
          <w:p w:rsidR="00D46268" w:rsidRPr="0003245E" w:rsidRDefault="0003245E" w:rsidP="00D462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С. Пушкин. «Ка</w:t>
            </w:r>
            <w:r w:rsidR="00D46268"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>питанская дочка»: система</w:t>
            </w:r>
          </w:p>
          <w:p w:rsidR="0003245E" w:rsidRPr="0003245E" w:rsidRDefault="00D46268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образов романа. 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Композиционный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смысл сопоставления Петра</w:t>
            </w:r>
          </w:p>
          <w:p w:rsidR="00725C1A" w:rsidRPr="0003245E" w:rsidRDefault="0003245E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Гринёва со Швабриным и Са</w:t>
            </w:r>
            <w:r w:rsidR="00D46268">
              <w:rPr>
                <w:rFonts w:ascii="NewtonCSanPin-Regular" w:hAnsi="NewtonCSanPin-Regular" w:cs="NewtonCSanPin-Regular"/>
                <w:sz w:val="17"/>
                <w:szCs w:val="17"/>
              </w:rPr>
              <w:t>вельичем</w:t>
            </w:r>
          </w:p>
        </w:tc>
        <w:tc>
          <w:tcPr>
            <w:tcW w:w="2508" w:type="dxa"/>
            <w:gridSpan w:val="3"/>
          </w:tcPr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Швабрин –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антигерой. Значение образа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Савельича. Композиционный</w:t>
            </w:r>
          </w:p>
          <w:p w:rsidR="00D46268" w:rsidRDefault="00D46268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смысл сопоставления Петра</w:t>
            </w:r>
          </w:p>
          <w:p w:rsidR="00725C1A" w:rsidRDefault="0003245E" w:rsidP="00D462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Гринёва со Швабриным и Са</w:t>
            </w:r>
            <w:r w:rsidR="00D46268">
              <w:rPr>
                <w:rFonts w:ascii="NewtonCSanPin-Regular" w:hAnsi="NewtonCSanPin-Regular" w:cs="NewtonCSanPin-Regular"/>
                <w:sz w:val="17"/>
                <w:szCs w:val="17"/>
              </w:rPr>
              <w:t>вельичем</w:t>
            </w:r>
          </w:p>
        </w:tc>
        <w:tc>
          <w:tcPr>
            <w:tcW w:w="2744" w:type="dxa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Различные виды пересказов. Характеристика от-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дельного персонажа и средств создания его образа.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Сопоставительная характеристика героев. Формулирование вопросов по тексту произведения. Устный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или письменный ответ на вопрос (с использованием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цитирования). Участие в коллективном диалоге.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цитатной та-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блицы «Сравнительная характеристика Гринёва и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Швабрина» и плана сравнительной характеристики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героев. Устный рассказ о героях по плану</w:t>
            </w:r>
          </w:p>
        </w:tc>
        <w:tc>
          <w:tcPr>
            <w:tcW w:w="1781" w:type="dxa"/>
          </w:tcPr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сравнительная характеристика Гринёва и Швабрина.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03245E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67" w:type="dxa"/>
          </w:tcPr>
          <w:p w:rsidR="0003245E" w:rsidRPr="0003245E" w:rsidRDefault="0003245E" w:rsidP="000324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С. Пуш</w:t>
            </w:r>
            <w:r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кин. «Капитанская дочка»: нравственный идеал Пушкина в образе Маши Мироновой. </w:t>
            </w:r>
          </w:p>
          <w:p w:rsidR="00725C1A" w:rsidRPr="00725C1A" w:rsidRDefault="00725C1A" w:rsidP="000324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Семья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капитана Миронова. Женские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образы в романе. Маша Миронова: нравственная красота героини. Художественный смысл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образа императрицы. Фрагменты романа в актёрском исполнении</w:t>
            </w:r>
          </w:p>
        </w:tc>
        <w:tc>
          <w:tcPr>
            <w:tcW w:w="2744" w:type="dxa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Устное рецензирование исполнения актёрами фрагментов романа (см. задания фонохрестоматии). Различные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виды пересказов. Формулирование вопросов по тексту произведения. Устный или письменный ответ на вопрос (с использованием цитирования). Участие в коллективном диалоге. Устная характеристика героинь романа и средств создания их образов. Составление плана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сравнительной характеристики героинь романа.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эпизодов «Гибель капитана Миронова», «В императорском саду».</w:t>
            </w:r>
          </w:p>
        </w:tc>
        <w:tc>
          <w:tcPr>
            <w:tcW w:w="1781" w:type="dxa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Составление письменной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сравнительной характеристики женских образов романа.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03245E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67" w:type="dxa"/>
          </w:tcPr>
          <w:p w:rsidR="0003245E" w:rsidRPr="0003245E" w:rsidRDefault="0003245E" w:rsidP="000324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А. С. Пушкин. «Капитанская дочка»: образ предводителя народного восстания и его окружения. </w:t>
            </w:r>
          </w:p>
          <w:p w:rsidR="00725C1A" w:rsidRPr="00725C1A" w:rsidRDefault="00725C1A" w:rsidP="000324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Пугачёв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народное восстание в историческом труде Пушкина и в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романе. Народное восстание в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авторской оценке. Гуманизм и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историзм Пушкина. Фрагменты романа в актёрском исполнении</w:t>
            </w:r>
          </w:p>
        </w:tc>
        <w:tc>
          <w:tcPr>
            <w:tcW w:w="2744" w:type="dxa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Устное рецензирование исполнения актёрами фрагментов романа (см. задания фонохрестоматии). Формулирование вопросов по тексту произведения. Устный или письменный ответ на вопрос (с использованием цитирования). Участие в коллективном диалоге.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Объяснение жизненной основы и художественной условности, индивидуальной неповторимости и типической обобщённости художественного образа. Анализ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различных форм выражения авторской позиции.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характеристики Пугачёва. Устная характеристика Пугачёва и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средства создания его образа.</w:t>
            </w:r>
          </w:p>
        </w:tc>
        <w:tc>
          <w:tcPr>
            <w:tcW w:w="1781" w:type="dxa"/>
          </w:tcPr>
          <w:p w:rsidR="00725C1A" w:rsidRDefault="0003245E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Пугачёва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03245E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7" w:type="dxa"/>
          </w:tcPr>
          <w:p w:rsidR="0003245E" w:rsidRPr="0003245E" w:rsidRDefault="0003245E" w:rsidP="000324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С. Пушкин. «</w:t>
            </w:r>
          </w:p>
          <w:p w:rsidR="0003245E" w:rsidRPr="0003245E" w:rsidRDefault="0003245E" w:rsidP="000324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3245E">
              <w:rPr>
                <w:rFonts w:ascii="NewtonCSanPin-Bold" w:hAnsi="NewtonCSanPin-Bold" w:cs="NewtonCSanPin-Bold"/>
                <w:bCs/>
                <w:sz w:val="17"/>
                <w:szCs w:val="17"/>
              </w:rPr>
              <w:t>Капитанская дочка»: особенности содержания и структуры.</w:t>
            </w:r>
          </w:p>
          <w:p w:rsidR="00725C1A" w:rsidRPr="00725C1A" w:rsidRDefault="00725C1A" w:rsidP="0003245E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Историческая правда и художественный вымысел в романе. Особенности композиции.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Фольклорные мотивы в романе. Различие авторской позиции в «Капитанской дочке» и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«Истории Пугачёва». Форма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семейных записок как способ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выражения частного взгляда на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отечественную историю</w:t>
            </w:r>
          </w:p>
        </w:tc>
        <w:tc>
          <w:tcPr>
            <w:tcW w:w="2744" w:type="dxa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 (с использованием цитирования). Соотнесение содержания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романа с романтическими и реалистическими принципами изображения жизни и человека. Выявление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черт фольклорной традиции в романе, определение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нём художественной функции фольклорных мотивов, образов, поэтических средств. Характеристика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художественного мира романа. Обсуждение иллюстраций к роману и фрагментов его киноверсий.</w:t>
            </w:r>
          </w:p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сравнительной характеристики «Капитанской дочки» и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«Истории Пугачёва».</w:t>
            </w:r>
          </w:p>
        </w:tc>
        <w:tc>
          <w:tcPr>
            <w:tcW w:w="1781" w:type="dxa"/>
          </w:tcPr>
          <w:p w:rsidR="0003245E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Проект «Герои романа „Капитанская дочка“ в книжной</w:t>
            </w:r>
          </w:p>
          <w:p w:rsidR="00725C1A" w:rsidRDefault="0003245E" w:rsidP="0003245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графике и киноверсиях»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Pr="006C14D3" w:rsidRDefault="006C14D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C14D3">
              <w:rPr>
                <w:sz w:val="28"/>
                <w:szCs w:val="28"/>
              </w:rPr>
              <w:t>18</w:t>
            </w:r>
          </w:p>
        </w:tc>
        <w:tc>
          <w:tcPr>
            <w:tcW w:w="1867" w:type="dxa"/>
          </w:tcPr>
          <w:p w:rsidR="006C14D3" w:rsidRPr="00AF3E98" w:rsidRDefault="00AF3E98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С. Пуш</w:t>
            </w:r>
            <w:r w:rsidR="006C14D3" w:rsidRPr="006C14D3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кин. «Капитанская дочка» </w:t>
            </w:r>
            <w:r w:rsidR="006C14D3" w:rsidRPr="006C14D3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раз-</w:t>
            </w:r>
          </w:p>
          <w:p w:rsidR="006C14D3" w:rsidRP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6C14D3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вития речи 2). </w:t>
            </w:r>
            <w:r w:rsidRPr="006C14D3">
              <w:rPr>
                <w:rFonts w:ascii="NewtonCSanPin-Regular" w:hAnsi="NewtonCSanPin-Regular" w:cs="NewtonCSanPin-Regular"/>
                <w:sz w:val="17"/>
                <w:szCs w:val="17"/>
              </w:rPr>
              <w:t>Подготовка</w:t>
            </w:r>
          </w:p>
          <w:p w:rsidR="006C14D3" w:rsidRP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6C14D3">
              <w:rPr>
                <w:rFonts w:ascii="NewtonCSanPin-Regular" w:hAnsi="NewtonCSanPin-Regular" w:cs="NewtonCSanPin-Regular"/>
                <w:sz w:val="17"/>
                <w:szCs w:val="17"/>
              </w:rPr>
              <w:t>к письменному ответу на один</w:t>
            </w:r>
          </w:p>
          <w:p w:rsidR="00725C1A" w:rsidRPr="006C14D3" w:rsidRDefault="006C14D3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C14D3">
              <w:rPr>
                <w:rFonts w:ascii="NewtonCSanPin-Regular" w:hAnsi="NewtonCSanPin-Regular" w:cs="NewtonCSanPin-Regular"/>
                <w:sz w:val="17"/>
                <w:szCs w:val="17"/>
              </w:rPr>
              <w:t>из проблемных вопросов</w:t>
            </w:r>
          </w:p>
        </w:tc>
        <w:tc>
          <w:tcPr>
            <w:tcW w:w="2508" w:type="dxa"/>
            <w:gridSpan w:val="3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 письменному ответу на один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 проблемных вопросов</w:t>
            </w:r>
          </w:p>
        </w:tc>
        <w:tc>
          <w:tcPr>
            <w:tcW w:w="2744" w:type="dxa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письменного ответа на проблемный вопрос. Нахождение ошибок и редактирование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черновых вариантов собственных письменных работ.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Контрольная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ответ на один из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проблемных вопросов: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Что повлияло на формирование характера Петра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Гринёва?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2. Почему Машу Миронову можно считать нравственным идеалом Пушкина?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3. Какова авторская позиция в оценке Пугачёва и народного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восстания?</w:t>
            </w:r>
          </w:p>
        </w:tc>
        <w:tc>
          <w:tcPr>
            <w:tcW w:w="1781" w:type="dxa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ответ на один из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проблемных вопросов: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Что повлияло на формирование характера Петра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Гринёва?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2. Почему Машу Миронову можно считать нравственным идеалом Пушкина?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Какова авторская позиция в оценке Пугачёва и народного восстания?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6C14D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67" w:type="dxa"/>
          </w:tcPr>
          <w:p w:rsidR="006C14D3" w:rsidRPr="006C14D3" w:rsidRDefault="006C14D3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C14D3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А. С. Пушкин. «19 октября», «Туча». </w:t>
            </w:r>
          </w:p>
          <w:p w:rsidR="00725C1A" w:rsidRPr="00725C1A" w:rsidRDefault="00725C1A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«19 октября»: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мотивы дружбы, прочного союза и единения друзей. Дружба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как нравственный жизненный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стержень сообщества избранных. «Туча»: разноплановость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содержании стихотворения –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зарисовка природы, отклик на десятилетие восстания декабристов</w:t>
            </w:r>
          </w:p>
        </w:tc>
        <w:tc>
          <w:tcPr>
            <w:tcW w:w="2744" w:type="dxa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Устные сообщения о поэте и истории создания стихотворений. Подбор и обобщение дополнительного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материала о биографии и творчестве Пушкина. Выразительное чтение стихотворений (в том числе наизусть). Составление лексических и историко-культурных комментариев. Выявление характерных для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стихотворений Пушкина тем, образов и приёмов изображения человека. Устный или письменный ответ на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вопрос. Участие в коллективном диалоге.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и устный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одного из стихотворений.</w:t>
            </w:r>
          </w:p>
        </w:tc>
        <w:tc>
          <w:tcPr>
            <w:tcW w:w="1781" w:type="dxa"/>
          </w:tcPr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выразительного чтения стихотворений наизусть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6C14D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7" w:type="dxa"/>
          </w:tcPr>
          <w:p w:rsidR="006C14D3" w:rsidRPr="006C14D3" w:rsidRDefault="006C14D3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C14D3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С. Пушкин. «К***»</w:t>
            </w:r>
          </w:p>
          <w:p w:rsidR="006C14D3" w:rsidRPr="006C14D3" w:rsidRDefault="006C14D3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C14D3">
              <w:rPr>
                <w:rFonts w:ascii="NewtonCSanPin-Bold" w:hAnsi="NewtonCSanPin-Bold" w:cs="NewtonCSanPin-Bold"/>
                <w:bCs/>
                <w:sz w:val="17"/>
                <w:szCs w:val="17"/>
              </w:rPr>
              <w:t>(«Я помню чудное мгновенье…») и другие стихотворения, посвящённые темам</w:t>
            </w:r>
          </w:p>
          <w:p w:rsidR="006C14D3" w:rsidRPr="006628D8" w:rsidRDefault="006C14D3" w:rsidP="006C14D3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6C14D3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любви и творчества </w:t>
            </w:r>
            <w:r w:rsidRPr="006C14D3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внеклассного чтения 2</w:t>
            </w:r>
          </w:p>
          <w:p w:rsidR="00725C1A" w:rsidRPr="00725C1A" w:rsidRDefault="00725C1A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«К***»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(«Я помню чудное мгновенье…»): обогащение любовной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лирики мотивами пробуждения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души к творчеству. Эволюция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тем любви и творчества в ранней и поздней лирике поэта</w:t>
            </w:r>
          </w:p>
        </w:tc>
        <w:tc>
          <w:tcPr>
            <w:tcW w:w="2744" w:type="dxa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стихотворений (в том числе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наизусть). Устное рецензирование выразительного чтения одноклассников, исполнения актёров (см. задания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фонохрестоматии). Составление лексических и историко-культурных комментариев. Устный или письменный ответ на вопрос (с использованием цитирования).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коллективном диалоге. Игровые виды деятельности: конкурс на лучшее исполнение стихотворения или романса, ответы на вопросы викторины (см. практикум «Читаем, думаем, спорим…»).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</w:t>
            </w:r>
          </w:p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учебника о стихотворении «К***» («Я помню чудное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мгновенье…») и подбор к ним цитатных аргументов.</w:t>
            </w:r>
          </w:p>
        </w:tc>
        <w:tc>
          <w:tcPr>
            <w:tcW w:w="1781" w:type="dxa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к контрольной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работе и тестированию по творчеству А. С. Пушкина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6C14D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7" w:type="dxa"/>
          </w:tcPr>
          <w:p w:rsidR="006C14D3" w:rsidRPr="006C14D3" w:rsidRDefault="006C14D3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C14D3">
              <w:rPr>
                <w:rFonts w:ascii="NewtonCSanPin-Bold" w:hAnsi="NewtonCSanPin-Bold" w:cs="NewtonCSanPin-Bold"/>
                <w:bCs/>
                <w:sz w:val="17"/>
                <w:szCs w:val="17"/>
              </w:rPr>
              <w:t>Контрольная работа</w:t>
            </w:r>
          </w:p>
          <w:p w:rsidR="00725C1A" w:rsidRPr="00725C1A" w:rsidRDefault="006C14D3" w:rsidP="006C14D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C14D3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 творчеству А. С. Пушкина</w:t>
            </w:r>
          </w:p>
        </w:tc>
        <w:tc>
          <w:tcPr>
            <w:tcW w:w="2508" w:type="dxa"/>
            <w:gridSpan w:val="3"/>
          </w:tcPr>
          <w:p w:rsidR="00725C1A" w:rsidRDefault="00725C1A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744" w:type="dxa"/>
          </w:tcPr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анализ стихотворения или сопоставительный анализ стихотворений; анализ эпизода романа «Капитанская дочка»; ответ на проблемный вопрос. Выполнение тестовых заданий.</w:t>
            </w:r>
          </w:p>
        </w:tc>
        <w:tc>
          <w:tcPr>
            <w:tcW w:w="1781" w:type="dxa"/>
          </w:tcPr>
          <w:p w:rsidR="006C14D3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поэмы «Мцыри». Подготовка выразительного чтения произведений Лермонтова на</w:t>
            </w:r>
          </w:p>
          <w:p w:rsidR="00725C1A" w:rsidRDefault="006C14D3" w:rsidP="006C14D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историческую тему (на основе изученного в 6–7 классах)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6C14D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7" w:type="dxa"/>
          </w:tcPr>
          <w:p w:rsidR="006628D8" w:rsidRPr="006628D8" w:rsidRDefault="006628D8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628D8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Ю. Лермонтов.</w:t>
            </w:r>
          </w:p>
          <w:p w:rsidR="006628D8" w:rsidRPr="006628D8" w:rsidRDefault="006628D8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628D8">
              <w:rPr>
                <w:rFonts w:ascii="NewtonCSanPin-Bold" w:hAnsi="NewtonCSanPin-Bold" w:cs="NewtonCSanPin-Bold"/>
                <w:bCs/>
                <w:sz w:val="17"/>
                <w:szCs w:val="17"/>
              </w:rPr>
              <w:t>«Мцыри» как романтическая</w:t>
            </w:r>
          </w:p>
          <w:p w:rsidR="006628D8" w:rsidRPr="006628D8" w:rsidRDefault="006628D8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628D8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поэма. </w:t>
            </w:r>
          </w:p>
          <w:p w:rsidR="00725C1A" w:rsidRPr="00725C1A" w:rsidRDefault="00725C1A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поэте. Его отношение к историческим темам и воплощение этих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тем в его творчестве (с обобщением изученного в 6—7 классах). Понятие о романтической</w:t>
            </w:r>
          </w:p>
          <w:p w:rsidR="00725C1A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поэме. Эпиграф и сюжет поэмы. Фрагменты поэмы в актёрском исполнении</w:t>
            </w:r>
          </w:p>
        </w:tc>
        <w:tc>
          <w:tcPr>
            <w:tcW w:w="2744" w:type="dxa"/>
          </w:tcPr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«Михаил Юрьевич Лермонтов». Устный рассказ о поэте и истории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создания поэмы. Подбор и обобщение дополнительного материала о биографии и творчестве Лермонтова. Выразительное чтение фрагментов поэмы. Устное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рецензирование выразительного чтения одноклассников, исполнения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актёров (см. задания фонохрестоматии). Составление лексических и историко-культурных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комментариев. Устный или письменный ответ на вопрос (с использованием цитирования). Участие в коллективном диалоге. Характеристика сюжета поэмы,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её тематики, проблематики, идейно-эмоционального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содержания. Соотнесение содержания поэмы первой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половины XIX века с романтическими принципами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изображения жизни и человека. Работа со словарём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литературоведческих терминов. Поиск примеров, иллюстрирующих понятие «романтическая поэма».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особенностей поэзии русского романтизма на примере поэмы</w:t>
            </w:r>
          </w:p>
          <w:p w:rsidR="00725C1A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«Мцыри» (на уровне языка, композиции, образа времени и пространства, романтического героя). Составление плана ответа на вопрос.</w:t>
            </w:r>
          </w:p>
        </w:tc>
        <w:tc>
          <w:tcPr>
            <w:tcW w:w="1781" w:type="dxa"/>
          </w:tcPr>
          <w:p w:rsidR="00725C1A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Подготовка выразительного чтения фрагментов поэмы наизусть.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6628D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67" w:type="dxa"/>
          </w:tcPr>
          <w:p w:rsidR="006628D8" w:rsidRPr="006535A9" w:rsidRDefault="006628D8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535A9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Ю. Лермонтов.</w:t>
            </w:r>
          </w:p>
          <w:p w:rsidR="006628D8" w:rsidRPr="006535A9" w:rsidRDefault="006535A9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535A9">
              <w:rPr>
                <w:rFonts w:ascii="NewtonCSanPin-Bold" w:hAnsi="NewtonCSanPin-Bold" w:cs="NewtonCSanPin-Bold"/>
                <w:bCs/>
                <w:sz w:val="17"/>
                <w:szCs w:val="17"/>
              </w:rPr>
              <w:t>«Мцыри»: образ романти</w:t>
            </w:r>
            <w:r w:rsidR="006628D8" w:rsidRPr="006535A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ческого героя. 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Трагическое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противопоставление человека и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обстоятельств. Смысл финала</w:t>
            </w:r>
          </w:p>
          <w:p w:rsidR="00725C1A" w:rsidRPr="00725C1A" w:rsidRDefault="006628D8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поэмы</w:t>
            </w:r>
          </w:p>
        </w:tc>
        <w:tc>
          <w:tcPr>
            <w:tcW w:w="2508" w:type="dxa"/>
            <w:gridSpan w:val="3"/>
          </w:tcPr>
          <w:p w:rsidR="006628D8" w:rsidRPr="006535A9" w:rsidRDefault="006628D8" w:rsidP="006628D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Мцыри как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романтический герой. Смысл</w:t>
            </w:r>
          </w:p>
          <w:p w:rsidR="006628D8" w:rsidRDefault="006535A9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человеческой жизни для Мцыри и для мо</w:t>
            </w:r>
            <w:r w:rsidR="006628D8">
              <w:rPr>
                <w:rFonts w:ascii="NewtonCSanPin-Regular" w:hAnsi="NewtonCSanPin-Regular" w:cs="NewtonCSanPin-Regular"/>
                <w:sz w:val="17"/>
                <w:szCs w:val="17"/>
              </w:rPr>
              <w:t>наха. Трагическое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противопоставление человека и</w:t>
            </w:r>
          </w:p>
          <w:p w:rsidR="006628D8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обстоятельств. Смысл финала</w:t>
            </w:r>
          </w:p>
          <w:p w:rsidR="00725C1A" w:rsidRDefault="006628D8" w:rsidP="006628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поэмы</w:t>
            </w:r>
          </w:p>
        </w:tc>
        <w:tc>
          <w:tcPr>
            <w:tcW w:w="2744" w:type="dxa"/>
          </w:tcPr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 (с использованием цитирования). Участие в коллективном диалоге. Устная и письменная характеристика героя и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 создания его образа. Обсуждение иллюстраций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 поэме (см. практикум «Читаем, думаем, спорим…»).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эпизодов поэмы:</w:t>
            </w:r>
          </w:p>
          <w:p w:rsidR="00725C1A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«Бой с барсом», «Встреча с грузинкой» и др. Составление плана характеристики образа Мцыри.</w:t>
            </w:r>
          </w:p>
        </w:tc>
        <w:tc>
          <w:tcPr>
            <w:tcW w:w="1781" w:type="dxa"/>
          </w:tcPr>
          <w:p w:rsidR="00725C1A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Мцыри как романтического героя.</w:t>
            </w:r>
          </w:p>
        </w:tc>
      </w:tr>
      <w:tr w:rsidR="00725C1A" w:rsidTr="00A91296">
        <w:tc>
          <w:tcPr>
            <w:tcW w:w="671" w:type="dxa"/>
            <w:gridSpan w:val="2"/>
          </w:tcPr>
          <w:p w:rsidR="00725C1A" w:rsidRDefault="006535A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7" w:type="dxa"/>
          </w:tcPr>
          <w:p w:rsidR="006535A9" w:rsidRPr="00A91296" w:rsidRDefault="006535A9" w:rsidP="006535A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91296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Ю. Лермонтов.</w:t>
            </w:r>
          </w:p>
          <w:p w:rsidR="006535A9" w:rsidRPr="00A91296" w:rsidRDefault="006535A9" w:rsidP="006535A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91296">
              <w:rPr>
                <w:rFonts w:ascii="NewtonCSanPin-Bold" w:hAnsi="NewtonCSanPin-Bold" w:cs="NewtonCSanPin-Bold"/>
                <w:bCs/>
                <w:sz w:val="17"/>
                <w:szCs w:val="17"/>
              </w:rPr>
              <w:t>«Мцыри»: особенности ком-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A91296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позиции поэмы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. Портрет и речь героя как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средства выражения авторского</w:t>
            </w:r>
          </w:p>
          <w:p w:rsidR="00725C1A" w:rsidRPr="00725C1A" w:rsidRDefault="006535A9" w:rsidP="006535A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отношения к нему</w:t>
            </w:r>
          </w:p>
        </w:tc>
        <w:tc>
          <w:tcPr>
            <w:tcW w:w="2508" w:type="dxa"/>
            <w:gridSpan w:val="3"/>
          </w:tcPr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Особенности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композиции поэмы «Мцыри».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Исповедь героя как композиционный центр поэмы. Образы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монастыря и окружающей природы, смысл их противопоставления. Портрет и речь героя как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средства выражения авторского</w:t>
            </w:r>
          </w:p>
          <w:p w:rsidR="00725C1A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отношения к нему</w:t>
            </w:r>
          </w:p>
        </w:tc>
        <w:tc>
          <w:tcPr>
            <w:tcW w:w="2744" w:type="dxa"/>
          </w:tcPr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Выявление в поэме признаков лирики и эпоса. Устный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или письменный ответ на вопрос (с использованием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цитирования). Анализ различных форм выражения авторской позиции. Анализ портрета Мцыри, кавказского пейзажа и речевых особенностей героя. Выявление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 значимых изобразительно-выразительных средств языка поэта (поэтический словарь, тропы,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поэтический синтаксис, фоника и др.) и определение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их художественной функции. Ответы на вопросы викторины (см. практикум «Читаем, думаем, спорим…»).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на тему</w:t>
            </w:r>
          </w:p>
          <w:p w:rsidR="00725C1A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«Двуплановость композиции поэмы „Мцыри“».</w:t>
            </w:r>
          </w:p>
        </w:tc>
        <w:tc>
          <w:tcPr>
            <w:tcW w:w="1781" w:type="dxa"/>
          </w:tcPr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«В чём проявилась двуплановость композиции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поэмы „Мцыри“?».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Проекты.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электронного альбома «Кавказские пейзажи в рисунках Лермонтова и в поэме</w:t>
            </w:r>
          </w:p>
          <w:p w:rsidR="00725C1A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„Мцыри“». Составление маршрута заочной экскурсии по музею Лермонтова в Москве (см. раздел учебника «Литературные места России»)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6535A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867" w:type="dxa"/>
          </w:tcPr>
          <w:p w:rsidR="006535A9" w:rsidRPr="006535A9" w:rsidRDefault="006535A9" w:rsidP="006535A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535A9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Ю. Лермонтов.</w:t>
            </w:r>
          </w:p>
          <w:p w:rsidR="006535A9" w:rsidRPr="006535A9" w:rsidRDefault="006535A9" w:rsidP="006535A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6535A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«Мцыри» </w:t>
            </w:r>
            <w:r w:rsidRPr="006535A9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развития речи 3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 xml:space="preserve">).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к письмен-</w:t>
            </w:r>
          </w:p>
          <w:p w:rsidR="006535A9" w:rsidRP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ному ответу на один из проблемных вопросов</w:t>
            </w:r>
          </w:p>
        </w:tc>
        <w:tc>
          <w:tcPr>
            <w:tcW w:w="2508" w:type="dxa"/>
            <w:gridSpan w:val="3"/>
          </w:tcPr>
          <w:p w:rsidR="006535A9" w:rsidRDefault="006535A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744" w:type="dxa"/>
          </w:tcPr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статьи учебника «Поэма М. Ю. Лермонтова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„Мцыри“ в оценке русской критики» и сопоставление позиций критиков. Устный или письменный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вопрос (с использованием цитирования).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коллективном диалоге. Составление плана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ответа на проблемный вопрос. Написание сочинения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 литературном материале и с использованием собственного жизненного и читательского опыта. Нахождение ошибок и редактирование черновых вариантов</w:t>
            </w:r>
          </w:p>
          <w:p w:rsidR="006535A9" w:rsidRDefault="006535A9" w:rsidP="006535A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собственных письменных работ.</w:t>
            </w:r>
          </w:p>
        </w:tc>
        <w:tc>
          <w:tcPr>
            <w:tcW w:w="1781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ответ на один из проблемных вопросов: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Какова роль эпизода «Бой с барсом» («Встреча с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грузинкой» и др.) в поэме «Мцыри»?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2. Какие черты романтических героев присущи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Мцыри?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Какова композиционная роль картин кавказской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природы в поэме «Мцыри»?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4. Зачем историю Мцыри автор излагает в форме исповеди героя?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9D241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7" w:type="dxa"/>
          </w:tcPr>
          <w:p w:rsidR="009D2411" w:rsidRPr="009D2411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9D2411">
              <w:rPr>
                <w:rFonts w:ascii="NewtonCSanPin-Bold" w:hAnsi="NewtonCSanPin-Bold" w:cs="NewtonCSanPin-Bold"/>
                <w:bCs/>
                <w:sz w:val="17"/>
                <w:szCs w:val="17"/>
              </w:rPr>
              <w:t>Н. В. Гоголь. «</w:t>
            </w:r>
          </w:p>
          <w:p w:rsidR="009D2411" w:rsidRPr="009D2411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9D2411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Ревизор» как социально-историческая комедия. </w:t>
            </w:r>
          </w:p>
          <w:p w:rsidR="006535A9" w:rsidRPr="009D2411" w:rsidRDefault="006535A9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писателе, его отношении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 истории, исторической теме в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художественном произведении.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Исторические произведения в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творчестве Гоголя (с обобщением изученного в 5—7 кл.).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История создания и постановки комедии. Поворот русской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драматургии к социальной теме.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Развитие представлений о комедии. Фрагменты комедии в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актёрском исполнении</w:t>
            </w:r>
          </w:p>
        </w:tc>
        <w:tc>
          <w:tcPr>
            <w:tcW w:w="2744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статей учебника «Николай Васильевич Гоголь» и «О замысле, написании и постановке „Ревизора“». Устный рассказ о писателе и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истории создания комедии. Подбор и обобщение дополнительного материала о биографии и творчестве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писателя. Выразительное чтение фрагментов пьесы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(по ролям). Устное рецензирование выразительного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чтения одноклассников и актёрского исполнения (см.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вопросы фонохрестоматии). Составление лексических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историко-культурных комментариев. Устный или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ответ на вопрос (с использованием цитирования). Участие в коллективном диалоге. Работа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 словарём литературоведческих терминов. Подбор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примеров, иллюстрирующих понятие «комедия».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>Практическая работа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. Выявление признаков драматического рода в комедии.</w:t>
            </w:r>
          </w:p>
        </w:tc>
        <w:tc>
          <w:tcPr>
            <w:tcW w:w="1781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комедии «Ревизор».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Пересказ эпизодов, связанных с образами чиновников.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9D241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67" w:type="dxa"/>
          </w:tcPr>
          <w:p w:rsidR="009D2411" w:rsidRPr="009D2411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9D2411">
              <w:rPr>
                <w:rFonts w:ascii="NewtonCSanPin-Bold" w:hAnsi="NewtonCSanPin-Bold" w:cs="NewtonCSanPin-Bold"/>
                <w:bCs/>
                <w:sz w:val="17"/>
                <w:szCs w:val="17"/>
              </w:rPr>
              <w:t>Н. В. Гоголь. «Ревизор» как сатира на чинов-</w:t>
            </w:r>
          </w:p>
          <w:p w:rsidR="009D2411" w:rsidRP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9D2411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ничью Россию. 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Развитие представлений о сатире и</w:t>
            </w:r>
          </w:p>
          <w:p w:rsidR="006535A9" w:rsidRPr="00725C1A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юморе</w:t>
            </w:r>
          </w:p>
        </w:tc>
        <w:tc>
          <w:tcPr>
            <w:tcW w:w="2508" w:type="dxa"/>
            <w:gridSpan w:val="3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Разоблачение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пороков чиновничества. Цель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автора – высмеять «всё дурное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России». Отношение к комедии современной писателю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критики, общественности. Развитие представлений о сатире и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юморе</w:t>
            </w:r>
          </w:p>
        </w:tc>
        <w:tc>
          <w:tcPr>
            <w:tcW w:w="2744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Соотнесение содержания пьесы с реалистическими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принципами изображения жизни и человека. Формулирование вопросов по тексту произведения. Устный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или письменный ответ на вопрос (с использованием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цитирования). Анализ различных форм выражения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авторской позиции. Работа со словарём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литературоведческих терминов. Поиск примеров, иллюстрирующих понятия «сатира» и «юмор».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>Практическая работа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. Составление плана характеристики чиновников города. Характеристика героев и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 создания их образов.</w:t>
            </w:r>
          </w:p>
        </w:tc>
        <w:tc>
          <w:tcPr>
            <w:tcW w:w="1781" w:type="dxa"/>
          </w:tcPr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Пересказ эпизодов, связанных с образом Хлестакова.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9D241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867" w:type="dxa"/>
          </w:tcPr>
          <w:p w:rsidR="009D2411" w:rsidRPr="009D2411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 w:rsidRPr="009D2411">
              <w:rPr>
                <w:rFonts w:ascii="NewtonCSanPin-Bold" w:hAnsi="NewtonCSanPin-Bold" w:cs="NewtonCSanPin-Bold"/>
                <w:bCs/>
                <w:sz w:val="17"/>
                <w:szCs w:val="17"/>
              </w:rPr>
              <w:t>Н. В. Гоголь. «Ревизор»: образ Хлестакова</w:t>
            </w:r>
            <w:r w:rsidRPr="009D2411">
              <w:rPr>
                <w:rFonts w:ascii="NewtonCSanPin-Regular" w:hAnsi="NewtonCSanPin-Regular" w:cs="NewtonCSanPin-Regular"/>
                <w:sz w:val="17"/>
                <w:szCs w:val="17"/>
              </w:rPr>
              <w:t>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Хлестаков и «миражная интрига»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(Ю. Манн). Хлестаковщина как</w:t>
            </w:r>
          </w:p>
          <w:p w:rsidR="006535A9" w:rsidRPr="00725C1A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общественное явление</w:t>
            </w:r>
          </w:p>
        </w:tc>
        <w:tc>
          <w:tcPr>
            <w:tcW w:w="2508" w:type="dxa"/>
            <w:gridSpan w:val="3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Хлестаков и «миражная интрига»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(Ю. Манн). Хлестаковщина как общественное явление</w:t>
            </w:r>
          </w:p>
        </w:tc>
        <w:tc>
          <w:tcPr>
            <w:tcW w:w="2744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Устное рецензирование выразительного чтения одноклассников, исполнения актёров (см. задания фонохрестоматии). Устная характеристика Хлестакова и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 создания его образа. Объяснение жизненной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основы и художественной условности, индивидуальной неповторимости и типической обобщённости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художественного образа Хлестакова.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эпизодов «Первая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встреча Хлестакова с городничим», «Сцена вранья»,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их роль в комедии.</w:t>
            </w:r>
          </w:p>
        </w:tc>
        <w:tc>
          <w:tcPr>
            <w:tcW w:w="1781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чём сущность хлестаковщины как общественного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явления?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Pr="009D2411" w:rsidRDefault="009D241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2411">
              <w:rPr>
                <w:sz w:val="28"/>
                <w:szCs w:val="28"/>
              </w:rPr>
              <w:t>29</w:t>
            </w:r>
          </w:p>
        </w:tc>
        <w:tc>
          <w:tcPr>
            <w:tcW w:w="1867" w:type="dxa"/>
          </w:tcPr>
          <w:p w:rsidR="009D2411" w:rsidRPr="009D2411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9D2411">
              <w:rPr>
                <w:rFonts w:ascii="NewtonCSanPin-Bold" w:hAnsi="NewtonCSanPin-Bold" w:cs="NewtonCSanPin-Bold"/>
                <w:bCs/>
                <w:sz w:val="17"/>
                <w:szCs w:val="17"/>
              </w:rPr>
              <w:t>Н. В. Гоголь. «Ревизор»: сюжет и композиция</w:t>
            </w:r>
          </w:p>
          <w:p w:rsidR="009D2411" w:rsidRPr="009D2411" w:rsidRDefault="009D2411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9D2411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комедии. </w:t>
            </w:r>
          </w:p>
          <w:p w:rsidR="006535A9" w:rsidRPr="009D2411" w:rsidRDefault="006535A9" w:rsidP="009D241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Особенности ком-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позиционной структуры комедии. Новизна финала — немой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сцены. Своеобразие действия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пьесы, которое «от начала до конца вытекает из характеров»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(В. И. Немирович-Данченко). Ремарки как форма выражения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авторской позиции</w:t>
            </w:r>
          </w:p>
        </w:tc>
        <w:tc>
          <w:tcPr>
            <w:tcW w:w="2744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«О новизне „Ревизора“». Выделение этапов развития сюжета комедии. Составление сообщения о композиционных особенностях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комедии. Анализ различных форм выражения авторской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позиции. Сопоставление комедий «Ревизор» и «Недоросль». Выполнение заданий практикума «Читаем,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думаем, спорим…». Обсуждение иллюстраций к пьесе.</w:t>
            </w:r>
          </w:p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эпизода «Последний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монолог городничего» и немой сцены.</w:t>
            </w:r>
          </w:p>
        </w:tc>
        <w:tc>
          <w:tcPr>
            <w:tcW w:w="1781" w:type="dxa"/>
          </w:tcPr>
          <w:p w:rsidR="009D2411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</w:t>
            </w:r>
          </w:p>
          <w:p w:rsidR="006535A9" w:rsidRDefault="009D2411" w:rsidP="009D241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вопрос «Как мысль </w:t>
            </w:r>
            <w:r w:rsidR="00B56EA0">
              <w:rPr>
                <w:rFonts w:ascii="NewtonCSanPin-Regular" w:hAnsi="NewtonCSanPin-Regular" w:cs="NewtonCSanPin-Regular"/>
                <w:sz w:val="17"/>
                <w:szCs w:val="17"/>
              </w:rPr>
              <w:t>Гоголя о том, что в русском об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ществе пропала сове</w:t>
            </w:r>
            <w:r w:rsidR="00B56EA0">
              <w:rPr>
                <w:rFonts w:ascii="NewtonCSanPin-Regular" w:hAnsi="NewtonCSanPin-Regular" w:cs="NewtonCSanPin-Regular"/>
                <w:sz w:val="17"/>
                <w:szCs w:val="17"/>
              </w:rPr>
              <w:t>сть, связана с возмездием, нас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тигшим городничего?».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B56EA0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7" w:type="dxa"/>
          </w:tcPr>
          <w:p w:rsidR="002036B3" w:rsidRPr="002036B3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Н. В. Гоголь. «Ревизор» 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>(урок развития речи 4).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к письменному ответу на один из проблемных</w:t>
            </w:r>
          </w:p>
          <w:p w:rsidR="006535A9" w:rsidRPr="00725C1A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вопросов </w:t>
            </w:r>
          </w:p>
        </w:tc>
        <w:tc>
          <w:tcPr>
            <w:tcW w:w="2508" w:type="dxa"/>
            <w:gridSpan w:val="3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к письменному ответу на один из проблемных</w:t>
            </w:r>
          </w:p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вопросов </w:t>
            </w:r>
          </w:p>
        </w:tc>
        <w:tc>
          <w:tcPr>
            <w:tcW w:w="2744" w:type="dxa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ответа на проблемный вопрос. На-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 Устный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письменный ответ на один из проблемных вопросов: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Почему Гоголь считал, что для спасения России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нужно в ней «высмеять всё дурное»?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2. В чём социальная опасность хлестаковщины?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Каковы авторские способы разоблачения пороков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чиновничества?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4. Почему комедию «Ревизор» включают в репертуар</w:t>
            </w:r>
          </w:p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современных театров?</w:t>
            </w:r>
          </w:p>
        </w:tc>
        <w:tc>
          <w:tcPr>
            <w:tcW w:w="1781" w:type="dxa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ответ на один из проблемных вопросов: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Почему Гоголь считал, что для спасения России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нужно в ней «высмеять всё дурное»?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2. В чём социальная опасность хлестаковщины?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Каковы авторские способы разоблачения пороков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чиновничества?</w:t>
            </w:r>
          </w:p>
          <w:p w:rsidR="006535A9" w:rsidRDefault="006535A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2036B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867" w:type="dxa"/>
          </w:tcPr>
          <w:p w:rsidR="006535A9" w:rsidRPr="002036B3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036B3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Н. В. Гоголь. «Шинель»: своеобразие реализации темы «маленького человека». </w:t>
            </w:r>
          </w:p>
        </w:tc>
        <w:tc>
          <w:tcPr>
            <w:tcW w:w="2508" w:type="dxa"/>
            <w:gridSpan w:val="3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Образ «маленького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человека» в литературе (с обобщением ранее изученного).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Потеря Акакием Акакиевичем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Башмачкиным лица (одиночество, косноязычие). Незлобивость мелкого чиновника,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обладающего духовной силой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противостоящего бездушию</w:t>
            </w:r>
          </w:p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общества</w:t>
            </w:r>
          </w:p>
        </w:tc>
        <w:tc>
          <w:tcPr>
            <w:tcW w:w="2744" w:type="dxa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повести. Составление лексических и историко-культурных комментариев. Устный или письменный ответ на вопрос по тексту произведения (с использованием цитирования). Участие в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Выявление характерных для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повести первой половины XIX века тем, образов и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приёмов изображения человека. Устная характеристика героя и средств создания его образа.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(в том</w:t>
            </w:r>
          </w:p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числе цитатного) характеристики Башмачкина. Анализ эпизода «Башмачкин заказывает шинель».</w:t>
            </w:r>
          </w:p>
        </w:tc>
        <w:tc>
          <w:tcPr>
            <w:tcW w:w="1781" w:type="dxa"/>
          </w:tcPr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Башмачкина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2036B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67" w:type="dxa"/>
          </w:tcPr>
          <w:p w:rsidR="002036B3" w:rsidRPr="002036B3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036B3">
              <w:rPr>
                <w:rFonts w:ascii="NewtonCSanPin-Bold" w:hAnsi="NewtonCSanPin-Bold" w:cs="NewtonCSanPin-Bold"/>
                <w:bCs/>
                <w:sz w:val="17"/>
                <w:szCs w:val="17"/>
              </w:rPr>
              <w:t>Н. В. Гоголь. «Шинель» как «петербургский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2036B3">
              <w:rPr>
                <w:rFonts w:ascii="NewtonCSanPin-Bold" w:hAnsi="NewtonCSanPin-Bold" w:cs="NewtonCSanPin-Bold"/>
                <w:bCs/>
                <w:sz w:val="17"/>
                <w:szCs w:val="17"/>
              </w:rPr>
              <w:t>текст».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Мечта и реальность в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повести «Шинель». Петербург</w:t>
            </w:r>
          </w:p>
          <w:p w:rsidR="006535A9" w:rsidRPr="00725C1A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как символ вечного адского</w:t>
            </w:r>
          </w:p>
        </w:tc>
        <w:tc>
          <w:tcPr>
            <w:tcW w:w="2508" w:type="dxa"/>
            <w:gridSpan w:val="3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Мечта и реальность в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повести «Шинель». Петербург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как символ вечного адского холода. Шинель как последняя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надежда согреться в холодном мире. Тщетность этой мечты.</w:t>
            </w:r>
          </w:p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Роль фантастики в художественном произведении </w:t>
            </w:r>
          </w:p>
        </w:tc>
        <w:tc>
          <w:tcPr>
            <w:tcW w:w="2744" w:type="dxa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Восприятие художественной условности как специфической характеристики искусства в различных формах – от правдоподобия до фантастики. Выявление в повести признаков реалистического и фантастического произведения, примеров, иллюстрирующих понятия «символ» и «фантастический реализм».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Работа со словарём литературоведческих терминов.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Обсуждение иллюстраций к повести и её киноверсии.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анализа</w:t>
            </w:r>
          </w:p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финала повести и плана ответа на проблемный вопрос.</w:t>
            </w:r>
          </w:p>
        </w:tc>
        <w:tc>
          <w:tcPr>
            <w:tcW w:w="1781" w:type="dxa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вопрос «Против чего направлена повесть „Шинель“ и как в ней раскрывается</w:t>
            </w:r>
          </w:p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тема возмездия?».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2036B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67" w:type="dxa"/>
          </w:tcPr>
          <w:p w:rsidR="002036B3" w:rsidRPr="002036B3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036B3">
              <w:rPr>
                <w:rFonts w:ascii="NewtonCSanPin-Bold" w:hAnsi="NewtonCSanPin-Bold" w:cs="NewtonCSanPin-Bold"/>
                <w:bCs/>
                <w:sz w:val="17"/>
                <w:szCs w:val="17"/>
              </w:rPr>
              <w:t>Контрольная работа</w:t>
            </w:r>
          </w:p>
          <w:p w:rsidR="006535A9" w:rsidRPr="002036B3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 w:rsidRPr="002036B3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 творчеству М. Ю. Лермонтова и Н. В. Гоголя</w:t>
            </w:r>
          </w:p>
        </w:tc>
        <w:tc>
          <w:tcPr>
            <w:tcW w:w="2508" w:type="dxa"/>
            <w:gridSpan w:val="3"/>
          </w:tcPr>
          <w:p w:rsidR="006535A9" w:rsidRDefault="006535A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744" w:type="dxa"/>
          </w:tcPr>
          <w:p w:rsidR="006535A9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(или сопоставительный анализ) стихотворений; анализ эпизода лироэпического (или драматического) произведения, письменный ответ на проблемный вопрос. Выполнение тестовых заданий.</w:t>
            </w:r>
          </w:p>
        </w:tc>
        <w:tc>
          <w:tcPr>
            <w:tcW w:w="1781" w:type="dxa"/>
          </w:tcPr>
          <w:p w:rsidR="006535A9" w:rsidRDefault="002036B3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рассказа «Певцы»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2036B3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67" w:type="dxa"/>
          </w:tcPr>
          <w:p w:rsidR="002036B3" w:rsidRPr="002036B3" w:rsidRDefault="002036B3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2036B3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И. С. Тургенев. «Певцы»: сюжет и герои, образ повествователя в рассказе </w:t>
            </w:r>
            <w:r w:rsidRPr="002036B3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</w:t>
            </w:r>
          </w:p>
          <w:p w:rsidR="002036B3" w:rsidRP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2036B3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внеклассного чтения 3). </w:t>
            </w:r>
          </w:p>
          <w:p w:rsidR="006535A9" w:rsidRPr="00725C1A" w:rsidRDefault="006535A9" w:rsidP="002036B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писателе. Тургенев как пропагандист русской</w:t>
            </w:r>
          </w:p>
          <w:p w:rsidR="005F0C71" w:rsidRDefault="002036B3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литературы в Европе. Особенности цикла «Записки ох</w:t>
            </w:r>
            <w:r w:rsidR="005F0C71">
              <w:rPr>
                <w:rFonts w:ascii="NewtonCSanPin-Regular" w:hAnsi="NewtonCSanPin-Regular" w:cs="NewtonCSanPin-Regular"/>
                <w:sz w:val="17"/>
                <w:szCs w:val="17"/>
              </w:rPr>
              <w:t>отника» (с обобщением ранее изученного). Изображение русской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жизни и русских характеров в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рассказе. Образ повествователя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рассказе. Способы выражения авторской позиции. Роль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народной песни в композиционной структуре рассказа</w:t>
            </w:r>
          </w:p>
        </w:tc>
        <w:tc>
          <w:tcPr>
            <w:tcW w:w="2744" w:type="dxa"/>
          </w:tcPr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«Иван Сергеевич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Тургенев». Устный рассказ о писателе и истории создания рассказа. Подбор и обобщение дополнительно-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го материала о биографии И. С. Тургенева и его книге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«Записки охотника». Выразительное чтение рассказа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«Певцы». Составление лексических и историко-культурных комментариев. Устный или письменный ответ</w:t>
            </w:r>
          </w:p>
          <w:p w:rsidR="002036B3" w:rsidRDefault="002036B3" w:rsidP="002036B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 вопрос (с использованием цитирования). Участие</w:t>
            </w:r>
          </w:p>
          <w:p w:rsidR="005F0C71" w:rsidRDefault="002036B3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коллективном диалоге. Выделение этапов развития</w:t>
            </w:r>
            <w:r w:rsidR="005F0C71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сюжета. Различение образов рассказчика и автора-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повествователя. Анализ различных форм выражения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авторской позиции. Выводы об особенностях художественного мира, сюжетов, проблематики и тематики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цикла «Записки охотника». Определение художествен-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ной функции русской песни в композиции рассказа.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Прослушивание русских песен, исполняемых в рассказе, и их обсуждение. Игровые виды деятельности: инсценирование фрагментов рассказов, литературная викторина (см. практикум «Читаем, думаем, спорим…»).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сравни-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тельной характеристики певцов. Подбор цитат на тему «Внешний облик и внутреннее состояние певцов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 время исполнения песен». Устная характеристика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образа повествователя и средств его создания.</w:t>
            </w:r>
          </w:p>
        </w:tc>
        <w:tc>
          <w:tcPr>
            <w:tcW w:w="1781" w:type="dxa"/>
          </w:tcPr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сравнительная характеристика певцов.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5F0C7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867" w:type="dxa"/>
          </w:tcPr>
          <w:p w:rsidR="005F0C71" w:rsidRPr="00AF3E98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F3E98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Е. Салтыков-Щедрин. «История одного города» (отрывок): сюжет и герои.</w:t>
            </w:r>
          </w:p>
          <w:p w:rsidR="006535A9" w:rsidRPr="00725C1A" w:rsidRDefault="006535A9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писателе,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редакторе, издателе, государственном чиновнике. Художественно-политическая сатира на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современные писателю порядки.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Ирония писателя-гражданина,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бичующего основанный на бесправии народа строй. Гротескные образы градоначальников.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Фрагменты романа в актёрском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исполнении</w:t>
            </w:r>
          </w:p>
        </w:tc>
        <w:tc>
          <w:tcPr>
            <w:tcW w:w="2744" w:type="dxa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«Михаил Евграфович Салтыков-Щедрин». Обсуждение статьи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«Уроки Щедрина» (см. практикум «Читаем, думаем,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спорим…»). Сообщение о писателе. Выразительное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фрагмента романа. Составление лексических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историко-культурных комментариев. Устное рецензирование выразительного чтения одноклассников,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исполнения актёров (см. задания фонохрестоматии).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 (с использованием цитирования). Участие в коллективном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диалоге. Характеристика тематики, проблематики,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идейно-эмоционального содержания фрагмента романа.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Устная характеристика глуповцев и правителей и средств создания их образов.</w:t>
            </w:r>
          </w:p>
        </w:tc>
        <w:tc>
          <w:tcPr>
            <w:tcW w:w="1781" w:type="dxa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проблемный вопрос «Как в образах глуповцев отразилось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отношение автора к современным ему порядкам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5F0C7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67" w:type="dxa"/>
          </w:tcPr>
          <w:p w:rsidR="005F0C71" w:rsidRPr="005F0C71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5F0C71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Е. Салтыков-</w:t>
            </w:r>
          </w:p>
          <w:p w:rsidR="005F0C71" w:rsidRPr="005F0C71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5F0C71">
              <w:rPr>
                <w:rFonts w:ascii="NewtonCSanPin-Bold" w:hAnsi="NewtonCSanPin-Bold" w:cs="NewtonCSanPin-Bold"/>
                <w:bCs/>
                <w:sz w:val="17"/>
                <w:szCs w:val="17"/>
              </w:rPr>
              <w:t>Щедрин. «История одного</w:t>
            </w:r>
          </w:p>
          <w:p w:rsidR="005F0C71" w:rsidRPr="005F0C71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5F0C71">
              <w:rPr>
                <w:rFonts w:ascii="NewtonCSanPin-Bold" w:hAnsi="NewtonCSanPin-Bold" w:cs="NewtonCSanPin-Bold"/>
                <w:bCs/>
                <w:sz w:val="17"/>
                <w:szCs w:val="17"/>
              </w:rPr>
              <w:t>города» (отрывок): средства</w:t>
            </w:r>
          </w:p>
          <w:p w:rsidR="005F0C71" w:rsidRPr="005F0C71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5F0C71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создания комического. </w:t>
            </w:r>
          </w:p>
          <w:p w:rsidR="006535A9" w:rsidRPr="00725C1A" w:rsidRDefault="006535A9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Средства создания комического в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романе: ирония, сатира, гипербола, гротеск, эзопов язык.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Понятие о пародии. Роман как пародия на официальные исторические сочинения</w:t>
            </w:r>
          </w:p>
        </w:tc>
        <w:tc>
          <w:tcPr>
            <w:tcW w:w="2744" w:type="dxa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 (с использованием цитирования). Участие в коллективном диалоге. Анализ различных форм выражения авторской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позиции. Викторина по творчеству Салтыкова-Щедрина (см. практикум «Читаем, думаем, спорим…»).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сообщения о средствах создания комического в романе. Под-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бор примеров, иллюстрирующих понятия «ирония»,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«сатира», «гипербола»,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«гротеск», «эзопов язык», «па-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родия».</w:t>
            </w:r>
          </w:p>
        </w:tc>
        <w:tc>
          <w:tcPr>
            <w:tcW w:w="1781" w:type="dxa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ответ на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«Какими средствами автор создаёт в романе комический эффект?».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5F0C7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867" w:type="dxa"/>
          </w:tcPr>
          <w:p w:rsidR="005F0C71" w:rsidRPr="005F0C71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5F0C71">
              <w:rPr>
                <w:rFonts w:ascii="NewtonCSanPin-Bold" w:hAnsi="NewtonCSanPin-Bold" w:cs="NewtonCSanPin-Bold"/>
                <w:bCs/>
                <w:sz w:val="17"/>
                <w:szCs w:val="17"/>
              </w:rPr>
              <w:t>Н. С. Лесков. «Старый гений»: сюжет и герои.</w:t>
            </w:r>
          </w:p>
          <w:p w:rsidR="006535A9" w:rsidRPr="00725C1A" w:rsidRDefault="006535A9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Сатира на чиновничество в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рассказе. Защита беззащитных.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 в актёрском исполнении</w:t>
            </w:r>
          </w:p>
        </w:tc>
        <w:tc>
          <w:tcPr>
            <w:tcW w:w="2744" w:type="dxa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«Николай Семёнович Лесков». Устный рассказ о писателе. Вы-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разительное чтение рассказа. Устное рецензирование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выразительного чтения одноклассников, исполнения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актёров (см. задания фонохрестоматии). Составление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лексических и историко-культурных комментариев.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 (с использованием цитирования). Участие в коллективном диалоге. Выделение этапов развития сюжета. Анализ раз-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личных форм выражения авторской позиции.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Устная характеристика героев и средств создания их образов. Составление цитат-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ной таблицы «Две России в рассказе».</w:t>
            </w:r>
          </w:p>
        </w:tc>
        <w:tc>
          <w:tcPr>
            <w:tcW w:w="1781" w:type="dxa"/>
          </w:tcPr>
          <w:p w:rsidR="006535A9" w:rsidRDefault="005F0C71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Кто виноват в страданиях героини рассказа?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5F0C71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67" w:type="dxa"/>
          </w:tcPr>
          <w:p w:rsidR="005F0C71" w:rsidRPr="00CD4468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D4468">
              <w:rPr>
                <w:rFonts w:ascii="NewtonCSanPin-Bold" w:hAnsi="NewtonCSanPin-Bold" w:cs="NewtonCSanPin-Bold"/>
                <w:bCs/>
                <w:sz w:val="17"/>
                <w:szCs w:val="17"/>
              </w:rPr>
              <w:t>Н. С. Лесков. «Старый гений»: проблематика и</w:t>
            </w:r>
          </w:p>
          <w:p w:rsidR="006535A9" w:rsidRPr="00725C1A" w:rsidRDefault="005F0C71" w:rsidP="005F0C71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D4468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поэтика.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08" w:type="dxa"/>
            <w:gridSpan w:val="3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Нравственные проблемы в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рассказе. Деталь как средство создания образа в рассказе. Развитие представлений о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рассказе и о художественной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детали</w:t>
            </w:r>
          </w:p>
        </w:tc>
        <w:tc>
          <w:tcPr>
            <w:tcW w:w="2744" w:type="dxa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тематики, проблематики, идейно-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эмоционального содержания рассказа. Различные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виды пересказов. Устный или письменный ответ на  вопрос (с использованием цитирования). Участие в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Работа со словарём литературоведческих терминов. Подбор примеров, иллюстрирующих понятия «художественная деталь», «рассказ».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Обсуждение иллюстраций к рассказу.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сообщения о нравственных проблемах рассказа.</w:t>
            </w:r>
          </w:p>
        </w:tc>
        <w:tc>
          <w:tcPr>
            <w:tcW w:w="1781" w:type="dxa"/>
          </w:tcPr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</w:t>
            </w:r>
          </w:p>
          <w:p w:rsidR="005F0C71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«Какие нравственные проблемы поднимает</w:t>
            </w:r>
          </w:p>
          <w:p w:rsidR="006535A9" w:rsidRDefault="005F0C71" w:rsidP="005F0C7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Лесков в рассказе „Старый гений“?»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CD44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67" w:type="dxa"/>
          </w:tcPr>
          <w:p w:rsidR="00CD4468" w:rsidRPr="00CD4468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D4468">
              <w:rPr>
                <w:rFonts w:ascii="NewtonCSanPin-Bold" w:hAnsi="NewtonCSanPin-Bold" w:cs="NewtonCSanPin-Bold"/>
                <w:bCs/>
                <w:sz w:val="17"/>
                <w:szCs w:val="17"/>
              </w:rPr>
              <w:t>Л. Н. Толстой. «После бала»: проблемы и герои.</w:t>
            </w:r>
          </w:p>
          <w:p w:rsidR="006535A9" w:rsidRPr="00725C1A" w:rsidRDefault="006535A9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Идеал взаимной любви и согласия в обществе. Идея разделённости двух Россий. Противоречие между сословиями и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внутри сословий. Психологизм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рассказа. Нравственность в основе поступков героя. Мечта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 воссоединении дворянства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народа. Рассказ в актёрском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исполнении</w:t>
            </w:r>
          </w:p>
        </w:tc>
        <w:tc>
          <w:tcPr>
            <w:tcW w:w="2744" w:type="dxa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«Лев Николаевич Толстой». Устный рассказ о писателе. Подбор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обобщение дополнительного материала о биографии и творчестве Л. Н. Толстого. Выразительное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рассказа. Устное рецензирование выразительного чтения одноклассников, исполнения актёров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(см. задания фонохрестоматии). Составление лексических и историко-культурных комментариев. Устный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Соотнесение содержания рассказа с реалистическими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принципами изображения жизни и человека. Устная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письменная характеристика героев и средств создания их образов.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цитат на тему «Две России в рассказе». Составление плана ответа на вопрос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«Какие исторические взгляды Толстого отразились в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рассказе „После бала“?».</w:t>
            </w:r>
          </w:p>
        </w:tc>
        <w:tc>
          <w:tcPr>
            <w:tcW w:w="1781" w:type="dxa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ответ на вопрос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«Какие исторические взгляды Толстого отразились в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рассказе „После бала“?».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CD44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867" w:type="dxa"/>
          </w:tcPr>
          <w:p w:rsidR="00CD4468" w:rsidRPr="00CD4468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D4468">
              <w:rPr>
                <w:rFonts w:ascii="NewtonCSanPin-Bold" w:hAnsi="NewtonCSanPin-Bold" w:cs="NewtonCSanPin-Bold"/>
                <w:bCs/>
                <w:sz w:val="17"/>
                <w:szCs w:val="17"/>
              </w:rPr>
              <w:t>Л. Н. Толстой. «После бала»: особенности ком-</w:t>
            </w:r>
          </w:p>
          <w:p w:rsidR="00CD4468" w:rsidRPr="00CD4468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D4468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позиции и поэтика рассказа.</w:t>
            </w:r>
          </w:p>
          <w:p w:rsidR="006535A9" w:rsidRPr="00CD4468" w:rsidRDefault="006535A9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Контраст как средство раскрытия конфликта в рассказе. Развитие преставлений об анти-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тезе. Роль антитезы в композиции произведения. Развитие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представлений о композиции.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Смысловая роль художественных деталей в рассказ</w:t>
            </w:r>
          </w:p>
        </w:tc>
        <w:tc>
          <w:tcPr>
            <w:tcW w:w="2744" w:type="dxa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сюжета, тематики, проблематики,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идейно-эмоционального содержания рассказа. Устный или письменный ответ на вопрос (с использованием цитирования). Участие в коллективном диалоге.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Работа со словарём литературоведческих терминов.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Поиск примеров, иллюстрирующих понятия «кон-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траст», «антитеза», «композиция», «художественная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деталь». Обсуждение иллюстраций к рассказу.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сообщения об особенностях композиции рассказа. Составление цитатной таблицы «Контраст как основной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композиционный приём в рассказе».</w:t>
            </w:r>
          </w:p>
        </w:tc>
        <w:tc>
          <w:tcPr>
            <w:tcW w:w="1781" w:type="dxa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«Как контрастное построение рассказа помогает в понимании его идеи?».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CD44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67" w:type="dxa"/>
          </w:tcPr>
          <w:p w:rsidR="00CD4468" w:rsidRPr="00CD4468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D4468">
              <w:rPr>
                <w:rFonts w:ascii="NewtonCSanPin-Bold" w:hAnsi="NewtonCSanPin-Bold" w:cs="NewtonCSanPin-Bold"/>
                <w:bCs/>
                <w:sz w:val="17"/>
                <w:szCs w:val="17"/>
              </w:rPr>
              <w:t>Контрольная работа</w:t>
            </w:r>
          </w:p>
          <w:p w:rsidR="006535A9" w:rsidRPr="00CD4468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 w:rsidRPr="00CD4468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 творчеству М. Е. Салтыкова-Щедрина, Н. С. Лескова, Л. Н. Толстого</w:t>
            </w:r>
          </w:p>
        </w:tc>
        <w:tc>
          <w:tcPr>
            <w:tcW w:w="2508" w:type="dxa"/>
            <w:gridSpan w:val="3"/>
          </w:tcPr>
          <w:p w:rsidR="006535A9" w:rsidRDefault="006535A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744" w:type="dxa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Контрольное сочинение на одну из тем: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В чём современность истории глуповцев? (По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фрагменту романа М. Е. Салтыкова-Щедрина «История одного города».)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2. Что общего во взглядах на Россию в рассказах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Н. С. Лескова и Л. Н. Толстого?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Какие литературные приёмы и способы отражения действительности помогли русским писателям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донести свои идеи до читателя? (По произведениям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М. Е. Cалтыкова-Щедрина, Н. С. Лескова, Л. Н. Толстого.)</w:t>
            </w:r>
          </w:p>
        </w:tc>
        <w:tc>
          <w:tcPr>
            <w:tcW w:w="1781" w:type="dxa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стихов из раздела «Родная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природа в произведениях русских поэтов» и выполнение заданий практикума «Читаем, думаем, спорим…»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CD4468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67" w:type="dxa"/>
          </w:tcPr>
          <w:p w:rsidR="00CD4468" w:rsidRPr="006E7CE5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E7CE5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Поэзия родной при-</w:t>
            </w:r>
          </w:p>
          <w:p w:rsidR="00CD4468" w:rsidRPr="006E7CE5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E7CE5">
              <w:rPr>
                <w:rFonts w:ascii="NewtonCSanPin-Bold" w:hAnsi="NewtonCSanPin-Bold" w:cs="NewtonCSanPin-Bold"/>
                <w:bCs/>
                <w:sz w:val="17"/>
                <w:szCs w:val="17"/>
              </w:rPr>
              <w:t>роды в русской литературе</w:t>
            </w:r>
          </w:p>
          <w:p w:rsidR="00CD4468" w:rsidRPr="006E7CE5" w:rsidRDefault="00CD4468" w:rsidP="00CD4468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6E7CE5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XIX века </w:t>
            </w:r>
            <w:r w:rsidRPr="006E7CE5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развития ре-</w:t>
            </w:r>
          </w:p>
          <w:p w:rsidR="00CD4468" w:rsidRPr="006E7CE5" w:rsidRDefault="00CD4468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E7CE5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чи 5). </w:t>
            </w:r>
          </w:p>
          <w:p w:rsidR="006535A9" w:rsidRPr="00725C1A" w:rsidRDefault="006535A9" w:rsidP="00CD446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А. С. Пушкин. «Цветы последние милей…»;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М. Ю. Лермонтов. «Осень»; Ф. И. Тютчев. «Осенний вечер»;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А. А. Фет. «Первый ландыш»; А. Н. Майков. «Поле зыблется цветами…» 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 xml:space="preserve">).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Поэтические картины русской природы в разные времена года. Разнообразие чувств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настроений лирического «я» у разных поэтов. Условность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выражения внутреннего состояния человека через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описания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природы. Стихотворения в актёрском исполнении</w:t>
            </w:r>
          </w:p>
        </w:tc>
        <w:tc>
          <w:tcPr>
            <w:tcW w:w="2744" w:type="dxa"/>
          </w:tcPr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Выразительное чтение стихотворений (в том числе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наизусть). Устное рецензирование выразительного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чтения одноклассник</w:t>
            </w:r>
            <w:r w:rsidR="006E7CE5">
              <w:rPr>
                <w:rFonts w:ascii="NewtonCSanPin-Regular" w:hAnsi="NewtonCSanPin-Regular" w:cs="NewtonCSanPin-Regular"/>
                <w:sz w:val="17"/>
                <w:szCs w:val="17"/>
              </w:rPr>
              <w:t>ов, исполнения актёров (см. за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дания фонохрестоматии). Устный или письменный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вопрос (с использованием цитирования).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</w:t>
            </w:r>
            <w:r w:rsidR="006E7CE5">
              <w:rPr>
                <w:rFonts w:ascii="NewtonCSanPin-Regular" w:hAnsi="NewtonCSanPin-Regular" w:cs="NewtonCSanPin-Regular"/>
                <w:sz w:val="17"/>
                <w:szCs w:val="17"/>
              </w:rPr>
              <w:t>ивном диалоге. Выявление общно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сти в восприятии </w:t>
            </w:r>
            <w:r w:rsidR="006E7CE5">
              <w:rPr>
                <w:rFonts w:ascii="NewtonCSanPin-Regular" w:hAnsi="NewtonCSanPin-Regular" w:cs="NewtonCSanPin-Regular"/>
                <w:sz w:val="17"/>
                <w:szCs w:val="17"/>
              </w:rPr>
              <w:t>природы русскими поэтами. Игро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вые виды деятельно</w:t>
            </w:r>
            <w:r w:rsidR="006E7CE5">
              <w:rPr>
                <w:rFonts w:ascii="NewtonCSanPin-Regular" w:hAnsi="NewtonCSanPin-Regular" w:cs="NewtonCSanPin-Regular"/>
                <w:sz w:val="17"/>
                <w:szCs w:val="17"/>
              </w:rPr>
              <w:t>сти: конкурс на лучшее исполне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ние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стихотворения, литературная викторина.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партитурной раз-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метки текста стихотворения и выразительное чтение с</w:t>
            </w:r>
          </w:p>
          <w:p w:rsidR="00CD4468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соблюдением логических ударений, пауз, поэтических</w:t>
            </w:r>
          </w:p>
          <w:p w:rsidR="006535A9" w:rsidRDefault="00CD4468" w:rsidP="00CD446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интонаций. Составление плана анализа стихотворения</w:t>
            </w:r>
          </w:p>
        </w:tc>
        <w:tc>
          <w:tcPr>
            <w:tcW w:w="1781" w:type="dxa"/>
          </w:tcPr>
          <w:p w:rsidR="006535A9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анализ одного из стихотворений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6E7CE5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867" w:type="dxa"/>
          </w:tcPr>
          <w:p w:rsidR="006E7CE5" w:rsidRPr="006E7CE5" w:rsidRDefault="006E7CE5" w:rsidP="006E7CE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E7CE5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А. П. Чехов. «О любви» (из трилогии). </w:t>
            </w:r>
          </w:p>
          <w:p w:rsidR="006535A9" w:rsidRPr="00725C1A" w:rsidRDefault="006535A9" w:rsidP="006E7CE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 о писателе. История об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упущенном счастье. Понятие о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психологизме художественной</w:t>
            </w:r>
          </w:p>
          <w:p w:rsidR="006535A9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литературы. Психологизм рассказа. Фрагмент рассказа в актёрском исполнении</w:t>
            </w:r>
          </w:p>
        </w:tc>
        <w:tc>
          <w:tcPr>
            <w:tcW w:w="2744" w:type="dxa"/>
          </w:tcPr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«Антон Павлович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Чехов». Устный рассказ о писателе на основе самостоятельного поиска материалов о нём. Подбор и обобщение дополнительного материала о биографии и творчестве А. П. Чехова. Выразительное чтение рассказа.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Устное рецензирование выразительного чтения одноклассников, исполнения актёров (см. задания фоно-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хрестоматии). Устный или письменный ответ на вопрос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(с использованием цитирования). Участие в коллективном диалоге. Характеристика сюжета, тематики,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проблематики, идейно-эмоционального содержания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рассказа.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примеров, иллюстрирующих понятие «психологизм». Составление</w:t>
            </w:r>
          </w:p>
          <w:p w:rsidR="006535A9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таблицы «Психологизм рассказа Чехова «О любви».</w:t>
            </w:r>
          </w:p>
        </w:tc>
        <w:tc>
          <w:tcPr>
            <w:tcW w:w="1781" w:type="dxa"/>
          </w:tcPr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вопрос «Почему любовь не принесла Алёхину счастья?».</w:t>
            </w:r>
          </w:p>
          <w:p w:rsidR="006535A9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рассказов «Человек в футляре» и «Тоска».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6E7CE5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67" w:type="dxa"/>
          </w:tcPr>
          <w:p w:rsidR="006E7CE5" w:rsidRPr="006E7CE5" w:rsidRDefault="006E7CE5" w:rsidP="006E7CE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E7CE5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А. П. Чехов. «Человек в футляре» </w:t>
            </w:r>
            <w:r w:rsidRPr="006E7CE5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(урок вне- классного чтения 4). </w:t>
            </w:r>
          </w:p>
          <w:p w:rsidR="006535A9" w:rsidRPr="00725C1A" w:rsidRDefault="006535A9" w:rsidP="006E7CE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508" w:type="dxa"/>
            <w:gridSpan w:val="3"/>
          </w:tcPr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Маленькая трилогия» как цикл рассказов о «футлярных» людях.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«Футлярное» существование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человека и его осуждение писателем. Конфликт свободной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«футлярной» жизни, обыденного и идеального. Общность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героев и повествователей в рассказах «Человек в футляре»</w:t>
            </w:r>
          </w:p>
          <w:p w:rsidR="006535A9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и «О любви» </w:t>
            </w:r>
          </w:p>
        </w:tc>
        <w:tc>
          <w:tcPr>
            <w:tcW w:w="2744" w:type="dxa"/>
          </w:tcPr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рассказа. Устный или письменный ответ на вопрос (с использованием цитирования). Участие в коллективном диалоге. Характеристика сюжета, тематики, проблематики, идейно-эмоционального содержания рассказа. Устная и письменная характеристика героев. Анализ различных форм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выражения авторской позиции. Игровые виды деятельности: конкурс на лучший пересказ или рассказ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 герое произведения, литературная викторина.</w:t>
            </w:r>
          </w:p>
          <w:p w:rsidR="006E7CE5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Сопоставление сюжетов,</w:t>
            </w:r>
          </w:p>
          <w:p w:rsidR="006535A9" w:rsidRDefault="006E7CE5" w:rsidP="006E7CE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персонажей рассказов «Человек в футляре» и «О любви». Различение образов рассказчика и автора-повествователя в рассказах.</w:t>
            </w:r>
          </w:p>
        </w:tc>
        <w:tc>
          <w:tcPr>
            <w:tcW w:w="1781" w:type="dxa"/>
          </w:tcPr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«Почему героев рассказов Чехова „Человек в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футляре“ и „О любви“ можно назвать „футлярными“</w:t>
            </w:r>
          </w:p>
          <w:p w:rsidR="006535A9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людьми?».</w:t>
            </w:r>
          </w:p>
        </w:tc>
      </w:tr>
      <w:tr w:rsidR="00A91296" w:rsidTr="00C6327B">
        <w:tc>
          <w:tcPr>
            <w:tcW w:w="9571" w:type="dxa"/>
            <w:gridSpan w:val="8"/>
          </w:tcPr>
          <w:p w:rsidR="00A91296" w:rsidRPr="00A91296" w:rsidRDefault="00A91296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4"/>
                <w:szCs w:val="24"/>
              </w:rPr>
            </w:pPr>
            <w:r w:rsidRPr="00A91296">
              <w:rPr>
                <w:sz w:val="24"/>
                <w:szCs w:val="24"/>
              </w:rPr>
              <w:t>Из русской литературы 20 века 21 ч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A91296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4" w:type="dxa"/>
            <w:gridSpan w:val="2"/>
          </w:tcPr>
          <w:p w:rsidR="00A91296" w:rsidRPr="00A91296" w:rsidRDefault="00A91296" w:rsidP="00A9129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91296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И. А. Бунин. «Кавказ»: лики любви. </w:t>
            </w:r>
          </w:p>
          <w:p w:rsidR="006535A9" w:rsidRPr="00725C1A" w:rsidRDefault="006535A9" w:rsidP="00A9129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 о писателе. Повествование о любви в различных её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состояниях и в различных жизненных ситуациях.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Мастерство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Бунина-рассказчика. Психологизм прозы писателя. Рассказ в</w:t>
            </w:r>
          </w:p>
          <w:p w:rsidR="006535A9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актёрском исполнении</w:t>
            </w:r>
          </w:p>
        </w:tc>
        <w:tc>
          <w:tcPr>
            <w:tcW w:w="2744" w:type="dxa"/>
          </w:tcPr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Устный рассказ о писателе. Выразительное чтение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рассказа. Устное рецензирование выразительного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чтения одноклассников,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исполнения актёров (см. задания фонохрестоматии). Устный или письменный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вопрос (с использованием цитирования).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коллективном диалоге. Характеристика сюжета, тематики, проблематики, идейно-эмоционального содержания рассказа. Анализ различных форм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выражения авторской позиции</w:t>
            </w:r>
          </w:p>
          <w:p w:rsidR="006535A9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Устная и письменная характеристика героев рассказа.</w:t>
            </w:r>
          </w:p>
        </w:tc>
        <w:tc>
          <w:tcPr>
            <w:tcW w:w="1781" w:type="dxa"/>
          </w:tcPr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ответ на</w:t>
            </w:r>
          </w:p>
          <w:p w:rsidR="006535A9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«Почему несчастливы в любви герои рассказа „Кавказ“?».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A91296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954" w:type="dxa"/>
            <w:gridSpan w:val="2"/>
          </w:tcPr>
          <w:p w:rsidR="00A91296" w:rsidRPr="00A91296" w:rsidRDefault="00A91296" w:rsidP="00A9129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91296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И. Куприн. «Куст</w:t>
            </w:r>
          </w:p>
          <w:p w:rsidR="00A91296" w:rsidRPr="00A91296" w:rsidRDefault="00A91296" w:rsidP="00A9129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91296">
              <w:rPr>
                <w:rFonts w:ascii="NewtonCSanPin-Bold" w:hAnsi="NewtonCSanPin-Bold" w:cs="NewtonCSanPin-Bold"/>
                <w:bCs/>
                <w:sz w:val="17"/>
                <w:szCs w:val="17"/>
              </w:rPr>
              <w:t>сирени»: история счастливой</w:t>
            </w:r>
          </w:p>
          <w:p w:rsidR="00A91296" w:rsidRPr="00A91296" w:rsidRDefault="00A91296" w:rsidP="00A9129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91296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любви. </w:t>
            </w:r>
          </w:p>
          <w:p w:rsidR="006535A9" w:rsidRPr="00725C1A" w:rsidRDefault="006535A9" w:rsidP="00A91296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писателе. Утверждение согласия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взаимопонимания, любви и счастья в семье. Самоотверженность и находчивость главной</w:t>
            </w:r>
          </w:p>
          <w:p w:rsidR="00A91296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героини. Развитие представлений о сюжете и фабуле. Рассказ</w:t>
            </w:r>
          </w:p>
          <w:p w:rsidR="006535A9" w:rsidRDefault="00A91296" w:rsidP="00A9129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актёрском исполнении</w:t>
            </w:r>
          </w:p>
        </w:tc>
        <w:tc>
          <w:tcPr>
            <w:tcW w:w="2744" w:type="dxa"/>
          </w:tcPr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«Александр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Иванович Куприн». Устный рассказ о писателе. Вы-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разительное чтение рассказа. Устное рецензирование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выразительного чтения одноклассников, исполнения актёров (см. задания фонохрестоматии). Устный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сюжета, тематики, проблематики,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идейно-эмоционального содержания рассказа. Анализ различных форм выражения авторской позиции.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Обсуждение иллюстраций к рассказу. Работа со словарём литературоведческих терминов. Поиск приме-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ров, иллюстрирующих понятия «сюжет» и «фабула».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характеристики героя. Устная характеристика героев рас-</w:t>
            </w:r>
          </w:p>
          <w:p w:rsidR="006535A9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сказа.</w:t>
            </w:r>
          </w:p>
        </w:tc>
        <w:tc>
          <w:tcPr>
            <w:tcW w:w="1781" w:type="dxa"/>
          </w:tcPr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устного сообщения «Сходство и различие рассказов</w:t>
            </w:r>
          </w:p>
          <w:p w:rsidR="006535A9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„Куст сирени“ Куприна и „Дары волхвов“ О. Генри».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C6327B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54" w:type="dxa"/>
            <w:gridSpan w:val="2"/>
          </w:tcPr>
          <w:p w:rsidR="00C6327B" w:rsidRPr="00C6327B" w:rsidRDefault="00C6327B" w:rsidP="00C6327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6327B">
              <w:rPr>
                <w:rFonts w:ascii="NewtonCSanPin-Bold" w:hAnsi="NewtonCSanPin-Bold" w:cs="NewtonCSanPin-Bold"/>
                <w:bCs/>
                <w:sz w:val="17"/>
                <w:szCs w:val="17"/>
              </w:rPr>
              <w:t>Контрольная работа</w:t>
            </w:r>
          </w:p>
          <w:p w:rsidR="00C6327B" w:rsidRPr="00C6327B" w:rsidRDefault="00C6327B" w:rsidP="00C6327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6327B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 рассказам А. П. Чехова,</w:t>
            </w:r>
          </w:p>
          <w:p w:rsidR="006535A9" w:rsidRPr="00725C1A" w:rsidRDefault="00C6327B" w:rsidP="00C6327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6327B">
              <w:rPr>
                <w:rFonts w:ascii="NewtonCSanPin-Bold" w:hAnsi="NewtonCSanPin-Bold" w:cs="NewtonCSanPin-Bold"/>
                <w:bCs/>
                <w:sz w:val="17"/>
                <w:szCs w:val="17"/>
              </w:rPr>
              <w:t>И. А. Бунина, А. И. Куприна</w:t>
            </w:r>
          </w:p>
        </w:tc>
        <w:tc>
          <w:tcPr>
            <w:tcW w:w="2421" w:type="dxa"/>
            <w:gridSpan w:val="2"/>
          </w:tcPr>
          <w:p w:rsidR="006535A9" w:rsidRDefault="006535A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744" w:type="dxa"/>
          </w:tcPr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Анализ фрагмента эпического произведения. Устный</w:t>
            </w:r>
          </w:p>
          <w:p w:rsidR="006535A9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или письменный ответ на проблемный вопрос. Выполнение тестовых заданий.</w:t>
            </w:r>
          </w:p>
        </w:tc>
        <w:tc>
          <w:tcPr>
            <w:tcW w:w="1781" w:type="dxa"/>
          </w:tcPr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устного рассказа об А. А. Блоке и истории создания стихотворения</w:t>
            </w:r>
          </w:p>
          <w:p w:rsidR="006535A9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«Россия» на основе самостоятельного поиска материала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C6327B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54" w:type="dxa"/>
            <w:gridSpan w:val="2"/>
          </w:tcPr>
          <w:p w:rsidR="00C6327B" w:rsidRPr="00AF3E98" w:rsidRDefault="00C6327B" w:rsidP="00C6327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F3E98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А. Блок. «На поле</w:t>
            </w:r>
          </w:p>
          <w:p w:rsidR="00C6327B" w:rsidRPr="00AF3E98" w:rsidRDefault="00C6327B" w:rsidP="00C6327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AF3E98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Куликовом», «Россия»: история и современность. </w:t>
            </w:r>
          </w:p>
          <w:p w:rsidR="006535A9" w:rsidRPr="00725C1A" w:rsidRDefault="006535A9" w:rsidP="00C6327B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 о поэте. Историческая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тема в стихотворном цикле, её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современное звучание и смысл.</w:t>
            </w:r>
          </w:p>
          <w:p w:rsidR="006535A9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Стихотворения в актёрском исполнении</w:t>
            </w:r>
          </w:p>
        </w:tc>
        <w:tc>
          <w:tcPr>
            <w:tcW w:w="2744" w:type="dxa"/>
          </w:tcPr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«Александр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Александрович Блок». Устный рассказ о поэте и истории создания стихотворения. Чтение и обсуждение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глав из книги Д. С. Лихачёва о Куликовской битве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статьи «Россия Александра Блока» (см. практикум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«Читаем, думаем, спорим…»). Выразительное чтение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стихотворений (в том числе наизусть). Устное рецензирование выразительного чтения одноклассников,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исполнения актёров (см.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задания фонохрестоматии).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вопрос. Участие в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Определение общего и индивидуального, неповторимого в литературном образе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родины в творчестве поэта. Анализ различных форм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выражения авторской позиции. Работа со словарём</w:t>
            </w:r>
          </w:p>
          <w:p w:rsidR="00C6327B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литературоведческих терминов. Поиск примеров, иллюстрирующих понятие «лирический цикл».</w:t>
            </w:r>
          </w:p>
          <w:p w:rsidR="006535A9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цитатной таблицы «Образ прошлой и настоящей России в стихотворении А. А. Блока „Россия“».</w:t>
            </w:r>
          </w:p>
        </w:tc>
        <w:tc>
          <w:tcPr>
            <w:tcW w:w="1781" w:type="dxa"/>
          </w:tcPr>
          <w:p w:rsidR="006535A9" w:rsidRDefault="00C6327B" w:rsidP="00C632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Подготовка выразительного чтения стихотворений наизусть.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C6327B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54" w:type="dxa"/>
            <w:gridSpan w:val="2"/>
          </w:tcPr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С. А. Есенин. «Пугачёв» как поэма на историческую тему. </w:t>
            </w:r>
          </w:p>
          <w:p w:rsidR="006535A9" w:rsidRPr="00725C1A" w:rsidRDefault="006535A9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 жизни и творчестве поэта.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 Пугачёва. Современность и историческое прошлое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драматической поэме Есенина. Начальные представления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 драматической поэме. Фрагмент поэмы в актёрском исполнении</w:t>
            </w:r>
          </w:p>
        </w:tc>
        <w:tc>
          <w:tcPr>
            <w:tcW w:w="2744" w:type="dxa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«Сергей Александрович Есенин». Устный рассказ о поэте и истории создания поэмы. Выразительное чтение фрагментов поэмы. Устное рецензирование выразительного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чтения одноклассников, исполнения актёров (см.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задания фонохрестоматии). Устный или письменный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вопрос. Участие в коллективном диалоге.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Работа со словарём литературоведческих терминов.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Поиск примеров, иллюстрирующих понятие «драматическая поэма».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«Художественные тропы в поэме „Пугачёв“».</w:t>
            </w:r>
          </w:p>
        </w:tc>
        <w:tc>
          <w:tcPr>
            <w:tcW w:w="1781" w:type="dxa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 вопрос «Какова роль художественных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тропов в поэме „Пугачёв“?»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6B45FD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54" w:type="dxa"/>
            <w:gridSpan w:val="2"/>
          </w:tcPr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>Образ Емельяна</w:t>
            </w:r>
          </w:p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Пугачёва в народных преданиях, произведениях Пушкина и Есенина </w:t>
            </w:r>
            <w:r w:rsidRPr="006B45FD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развития</w:t>
            </w:r>
          </w:p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речи 7). </w:t>
            </w:r>
          </w:p>
          <w:p w:rsidR="006535A9" w:rsidRPr="00725C1A" w:rsidRDefault="006535A9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Сопоставление образа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предводителя восстания в фольклоре, произведениях Пушкина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Есенина</w:t>
            </w:r>
          </w:p>
        </w:tc>
        <w:tc>
          <w:tcPr>
            <w:tcW w:w="2744" w:type="dxa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и обсуждение статьи «Пушкин и Есенин о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Пугачёве» и выполнение заданий практикума «Чита-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ем, думаем, спорим…». Составление плана ответа на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проблемный вопрос. Устный или письменный ответ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 проблемный вопрос (с использованием цитирования). Нахождение ошибок и редактирование черновых вариантов собственных письменных работ.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«Об-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 Пугачёва в фольклоре и литературе». Подготовка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плана ответа на проблемный вопрос «В чём общность и различия образа Пугачёва в фольклоре и произведениях Пушкина и Есенина?».</w:t>
            </w:r>
          </w:p>
        </w:tc>
        <w:tc>
          <w:tcPr>
            <w:tcW w:w="1781" w:type="dxa"/>
          </w:tcPr>
          <w:p w:rsidR="006535A9" w:rsidRDefault="006B45FD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ответа на проблемный вопрос «В чём общность и различия образа Пугачёва в фольклоре и произведениях Пушкина и Есенина?».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Pr="006B45FD" w:rsidRDefault="006B45FD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B45FD">
              <w:rPr>
                <w:sz w:val="28"/>
                <w:szCs w:val="28"/>
              </w:rPr>
              <w:t>51</w:t>
            </w:r>
          </w:p>
        </w:tc>
        <w:tc>
          <w:tcPr>
            <w:tcW w:w="1954" w:type="dxa"/>
            <w:gridSpan w:val="2"/>
          </w:tcPr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>И. С. Шмелёв. «Как</w:t>
            </w:r>
          </w:p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>я стал писателем»: путь к</w:t>
            </w:r>
          </w:p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>творчеству.</w:t>
            </w:r>
          </w:p>
          <w:p w:rsidR="006535A9" w:rsidRPr="006B45FD" w:rsidRDefault="006535A9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Краткий рассказ о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писателе (детство и юность, начало творческого пути). Рассказ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 пути к творчеству. Сопоставление художественного произведения с документально-биографическими (мемуары, воспоминания, дневники). «Как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я стал писателем» в актёрском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исполнении</w:t>
            </w:r>
          </w:p>
        </w:tc>
        <w:tc>
          <w:tcPr>
            <w:tcW w:w="2744" w:type="dxa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Составление тезисов статьи учебника «Иван Сергеевич Шмелёв». Устный рассказ о писателе. Вырази-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тельное чтение рассказа. Составление лексических и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историко-культурных комментариев. Устное рецензирование выразительного чтения одноклассников,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исполнения актёров (см. задания фонохрестоматии).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вопрос. Участие в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Анализ различных форм выражения авторской позиции.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плана отзыва на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 Шмелёва.</w:t>
            </w:r>
          </w:p>
        </w:tc>
        <w:tc>
          <w:tcPr>
            <w:tcW w:w="1781" w:type="dxa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отзыва на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 Шмелёва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6B45FD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954" w:type="dxa"/>
            <w:gridSpan w:val="2"/>
          </w:tcPr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А. Осоргин.</w:t>
            </w:r>
          </w:p>
          <w:p w:rsidR="006B45FD" w:rsidRPr="006B45FD" w:rsidRDefault="006B45FD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B45FD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«Пенсне»: реальность и фантастика. </w:t>
            </w:r>
          </w:p>
          <w:p w:rsidR="006535A9" w:rsidRPr="00725C1A" w:rsidRDefault="006535A9" w:rsidP="006B45FD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писателе. Сочетание реальности и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фантастики в рассказе. Мелочи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быта и их психологическое содержание. Рассказ в актёрском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исполнении</w:t>
            </w:r>
          </w:p>
        </w:tc>
        <w:tc>
          <w:tcPr>
            <w:tcW w:w="2744" w:type="dxa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«Михаил Андреевич Осоргин». Устный рассказ о писателе и истории создания рассказа. Выразительное чтение рассказа. Устное рецензирование выразительного чтения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одноклассников, исполнения актёров (см. задания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фоно хрестоматии). Устный или письменный ответ на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вопрос. Участие в коллективном диалоге. Восприятие художественной условности как специфической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характеристики искусства в различных формах – от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правдоподобия до фантастики. Характеристика сюжета и героев рассказа, его идейно-эмоционального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содержания.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«Реальность и фантастика в рассказе „Пенсне“» или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«Олицетворения и метафоры в рассказе».</w:t>
            </w:r>
          </w:p>
        </w:tc>
        <w:tc>
          <w:tcPr>
            <w:tcW w:w="1781" w:type="dxa"/>
          </w:tcPr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сообщения о журнале «Сатирикон», об истории его создания на основе самостоятельного поиска материалов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 использованием справочной литературы и ресурсов</w:t>
            </w:r>
          </w:p>
          <w:p w:rsidR="006B45FD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Интернета. Чтение фрагментов «Всеобщей истории,</w:t>
            </w:r>
          </w:p>
          <w:p w:rsidR="006535A9" w:rsidRDefault="006B45FD" w:rsidP="006B45F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обработанной „Сатириконом“»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6B45FD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54" w:type="dxa"/>
            <w:gridSpan w:val="2"/>
          </w:tcPr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Журнал «Сатирикон». «Всеобщая история, обработанная </w:t>
            </w:r>
            <w:r w:rsidRPr="00635609">
              <w:rPr>
                <w:rFonts w:ascii="NewtonCSanPin-Regular" w:hAnsi="NewtonCSanPin-Regular" w:cs="NewtonCSanPin-Regular"/>
                <w:sz w:val="17"/>
                <w:szCs w:val="17"/>
              </w:rPr>
              <w:t>„</w:t>
            </w: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>Сатириконом</w:t>
            </w:r>
            <w:r w:rsidRPr="00635609">
              <w:rPr>
                <w:rFonts w:ascii="NewtonCSanPin-Regular" w:hAnsi="NewtonCSanPin-Regular" w:cs="NewtonCSanPin-Regular"/>
                <w:sz w:val="17"/>
                <w:szCs w:val="17"/>
              </w:rPr>
              <w:t>“»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(отрывки). </w:t>
            </w:r>
          </w:p>
          <w:p w:rsidR="006535A9" w:rsidRPr="00725C1A" w:rsidRDefault="006535A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Сатирическое изображение исторических событий. Приёмы и способы</w:t>
            </w:r>
          </w:p>
          <w:p w:rsidR="006535A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создания исторического повествования. Смысл иронического повествования о прошлом. Сатира и юмор в рассказах сатириконцев. Рассказы в актёрском исполнении</w:t>
            </w:r>
          </w:p>
        </w:tc>
        <w:tc>
          <w:tcPr>
            <w:tcW w:w="2744" w:type="dxa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о журнале «Сатирикон». Устный рассказ о журнале, истории его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создания. Выразительное чтение отрывков. Устное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Устный или письменный ответ на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вопрос. Участие в коллективном диалоге. Характеристика сюжетов и героев рассказов, их идейно-эмоционального содержания. Восприятие художественной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условности как специфической характеристики искусства в различных формах – от правдоподобия до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фантастики.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Составление таблицы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«Приёмы и способы создания комического в историческом</w:t>
            </w:r>
          </w:p>
          <w:p w:rsidR="006535A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повествовании».</w:t>
            </w:r>
          </w:p>
        </w:tc>
        <w:tc>
          <w:tcPr>
            <w:tcW w:w="1781" w:type="dxa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Письменный ответ на вопрос «Почему сатириконцы пишут об истории</w:t>
            </w:r>
          </w:p>
          <w:p w:rsidR="006535A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иронически?».</w:t>
            </w:r>
          </w:p>
        </w:tc>
      </w:tr>
      <w:tr w:rsidR="006535A9" w:rsidTr="00A91296">
        <w:tc>
          <w:tcPr>
            <w:tcW w:w="671" w:type="dxa"/>
            <w:gridSpan w:val="2"/>
          </w:tcPr>
          <w:p w:rsidR="006535A9" w:rsidRDefault="0063560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954" w:type="dxa"/>
            <w:gridSpan w:val="2"/>
          </w:tcPr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>Тэффи. «Жизнь и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>воротник» и другие рассказы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635609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внеклассного чтения 5).</w:t>
            </w:r>
          </w:p>
          <w:p w:rsidR="006535A9" w:rsidRPr="00725C1A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Сатира и юмор в рассказах</w:t>
            </w:r>
          </w:p>
        </w:tc>
        <w:tc>
          <w:tcPr>
            <w:tcW w:w="2421" w:type="dxa"/>
            <w:gridSpan w:val="2"/>
          </w:tcPr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>Тэффи. «Жизнь и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>воротник» и другие рассказы</w:t>
            </w:r>
          </w:p>
          <w:p w:rsidR="006535A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Сатира и юмор в рассказах</w:t>
            </w:r>
          </w:p>
        </w:tc>
        <w:tc>
          <w:tcPr>
            <w:tcW w:w="2744" w:type="dxa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рассказов. Устное рецензирование выразительного чтения одноклассников, исполнения актёров (см. задания фонохрестоматии).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лексических и историко-культурных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комментариев. Устный или письменный ответ на вопрос. Участие в коллективном диалоге. Характеристика сюжетов и героев рассказов, их идейно-эмоционального содержания. Восприятие художественной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условности как специфической характеристики искусства в различных формах – от правдоподобия до</w:t>
            </w:r>
          </w:p>
          <w:p w:rsidR="006535A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фантастики.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Смешное и грустное в рассказе „Жизнь и воротник“».</w:t>
            </w:r>
          </w:p>
        </w:tc>
        <w:tc>
          <w:tcPr>
            <w:tcW w:w="1781" w:type="dxa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ответ на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«Какие чувства вызывает у читателя рас-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сказ Тэффи „Жизнь и воротник“?». Чтение рассказа</w:t>
            </w:r>
          </w:p>
          <w:p w:rsidR="006535A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«История болезни» и других рассказов М. М. Зощенко.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63560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54" w:type="dxa"/>
            <w:gridSpan w:val="2"/>
          </w:tcPr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>М. М. Зощенко.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>«История болезни» и другие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63560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рассказы </w:t>
            </w:r>
            <w:r w:rsidRPr="00635609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внеклассного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35609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чтения 6). </w:t>
            </w:r>
          </w:p>
          <w:p w:rsidR="00635609" w:rsidRPr="00635609" w:rsidRDefault="00635609" w:rsidP="0063560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писателе. Смешное и грустное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его рассказах. Способы создания комического. Сатира и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юмор в рассказах. Рассказы в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актёрском исполнении</w:t>
            </w:r>
          </w:p>
        </w:tc>
        <w:tc>
          <w:tcPr>
            <w:tcW w:w="2744" w:type="dxa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рассказ о писателе. Выразительное чтение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рассказа. Устное рецензирование выразительного чтения одноклассников, исполнения актёров (см. задания фонохрестоматии). Различные виды пересказов.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вопрос. Участие в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Характеристика сюжета и героев рассказа, его идейно-эмоционального содержания. Игровые виды деятельности: конкурс на лучший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пересказ или рассказ о герое юмористического или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сатирического произведения, литературная викторина.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«Комические детали в рассказе „История болезни“».</w:t>
            </w:r>
          </w:p>
        </w:tc>
        <w:tc>
          <w:tcPr>
            <w:tcW w:w="1781" w:type="dxa"/>
          </w:tcPr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Написание отзыва на</w:t>
            </w:r>
          </w:p>
          <w:p w:rsidR="00635609" w:rsidRDefault="00635609" w:rsidP="0063560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один из рассказов М. М. Зощенко.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63560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54" w:type="dxa"/>
            <w:gridSpan w:val="2"/>
          </w:tcPr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03B89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Т. Твардовский.</w:t>
            </w:r>
          </w:p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03B89">
              <w:rPr>
                <w:rFonts w:ascii="NewtonCSanPin-Bold" w:hAnsi="NewtonCSanPin-Bold" w:cs="NewtonCSanPin-Bold"/>
                <w:bCs/>
                <w:sz w:val="17"/>
                <w:szCs w:val="17"/>
              </w:rPr>
              <w:t>«Василий Тёркин»: человек и</w:t>
            </w:r>
          </w:p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03B8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война. </w:t>
            </w:r>
          </w:p>
          <w:p w:rsidR="00635609" w:rsidRPr="00F03B89" w:rsidRDefault="0063560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поэте. Жизнь народа на крутых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переломах, поворотах истории в произведениях поэта. Поэтическая энциклопедия Вели-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кой Отечественной войны. Тема служения родине. Картины жизни воюющего народа. Реалистическая правда о войне.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Восприятие поэмы читателями-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фронтовиками. Фрагменты поэмы в актёрском исполнении</w:t>
            </w:r>
          </w:p>
        </w:tc>
        <w:tc>
          <w:tcPr>
            <w:tcW w:w="2744" w:type="dxa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«Александр Трифонович Твардовский». Устный рассказ о поэте и истории создания поэмы «Василий Тёркин». Выразительное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фрагментов поэмы (в том числе наизусть). Устное рецензирование выразительного чтения одноклассников, исполнения актёров (см. задания фонохрестоматии). Устный или письменный ответ на вопрос. Участие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коллективном диалоге. Характеристика сюжета и героев поэмы, её идейно-эмоционального содержания.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lastRenderedPageBreak/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примеров на тему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«Картины войны в поэме».</w:t>
            </w:r>
          </w:p>
        </w:tc>
        <w:tc>
          <w:tcPr>
            <w:tcW w:w="1781" w:type="dxa"/>
          </w:tcPr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Подготовка выразительного чтения наизусть фрагментов поэмы.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F03B8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954" w:type="dxa"/>
            <w:gridSpan w:val="2"/>
          </w:tcPr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03B89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Т. Твардовский.</w:t>
            </w:r>
          </w:p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03B8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«Василий Тёркин»: образ главного героя. </w:t>
            </w:r>
          </w:p>
          <w:p w:rsidR="00635609" w:rsidRPr="00725C1A" w:rsidRDefault="0063560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Новаторский характер Василия Тёркина: сочетание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черт крестьянина и убеждений гражданина, защитника родной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страны</w:t>
            </w:r>
          </w:p>
        </w:tc>
        <w:tc>
          <w:tcPr>
            <w:tcW w:w="2744" w:type="dxa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или письменный ответ на вопрос. Участие в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Составление плана характеристики героя. Устная и письменная характеристика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героев поэмы. Обсуждение иллюстраций к поэме.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цитат на тему «Василий Тёркин: крестьянин, солдат, гражданин».</w:t>
            </w:r>
          </w:p>
        </w:tc>
        <w:tc>
          <w:tcPr>
            <w:tcW w:w="1781" w:type="dxa"/>
          </w:tcPr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характеристика Василия Тёркина.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Pr="00F03B89" w:rsidRDefault="00F03B8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3B89">
              <w:rPr>
                <w:sz w:val="28"/>
                <w:szCs w:val="28"/>
              </w:rPr>
              <w:t>58</w:t>
            </w:r>
          </w:p>
        </w:tc>
        <w:tc>
          <w:tcPr>
            <w:tcW w:w="1954" w:type="dxa"/>
            <w:gridSpan w:val="2"/>
          </w:tcPr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03B89">
              <w:rPr>
                <w:rFonts w:ascii="NewtonCSanPin-Bold" w:hAnsi="NewtonCSanPin-Bold" w:cs="NewtonCSanPin-Bold"/>
                <w:bCs/>
                <w:sz w:val="17"/>
                <w:szCs w:val="17"/>
              </w:rPr>
              <w:t>А. Т. Твардовский.</w:t>
            </w:r>
          </w:p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F03B89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«Василий Тёркин»: особенности композиции поэмы. </w:t>
            </w:r>
          </w:p>
          <w:p w:rsidR="00635609" w:rsidRPr="00F03B89" w:rsidRDefault="0063560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Композиция и язык поэмы. Юмор.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Развитие понятия о фольклоризме  литературы. Начальные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представления об авторских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отступлениях как элементе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композиции. Оценка поэмы в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литературной критике</w:t>
            </w:r>
          </w:p>
        </w:tc>
        <w:tc>
          <w:tcPr>
            <w:tcW w:w="2744" w:type="dxa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Сообщение об особенностях композиции поэмы. Выявление черт фольклорной традиции в поэме, определение в ней художественной функции фольклорных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мотивов, образов, поэтических средств. Анализ различных форм выражения авторской позиции.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примеров, иллюстрирующих понятия «композиция», «юмор», «фольклоризм», «авторские отступления».</w:t>
            </w:r>
          </w:p>
        </w:tc>
        <w:tc>
          <w:tcPr>
            <w:tcW w:w="1781" w:type="dxa"/>
          </w:tcPr>
          <w:p w:rsidR="00635609" w:rsidRDefault="0063560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F03B8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54" w:type="dxa"/>
            <w:gridSpan w:val="2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Стихи и песни о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Великой Отечественной вой-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не.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М. Исаковский. «Катюша», «Враги сожгли родную хату…»;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Б. Окуджава. «Песенка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 пехоте», «Здесь птицы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не поют…»; А. Фатьянов.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«Соловьи»; Л. Ошанин.</w:t>
            </w:r>
          </w:p>
          <w:p w:rsidR="00F03B89" w:rsidRP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«Дороги»</w:t>
            </w:r>
          </w:p>
          <w:p w:rsidR="00635609" w:rsidRPr="00725C1A" w:rsidRDefault="00635609" w:rsidP="00F03B89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Лирические и героические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песни в годы Великой Отечественной войны. Их призывно-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воодушевляющий характер. Выражение в лирической песне сокровенных чувств и переживаний каждого солдата. Стихи и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песни о Великой Отечествен-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ной вой не в актёрском исполнении</w:t>
            </w:r>
          </w:p>
        </w:tc>
        <w:tc>
          <w:tcPr>
            <w:tcW w:w="2744" w:type="dxa"/>
          </w:tcPr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стихотворений (в том числе наизусть), прослушивание и исполнение песен. Устное рецензирование выразительного чтения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одноклассников, исполнения актёров фонохрестоматии). Устный или письменный ответ на вопрос (с использованием цитирования). Участие в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коллективном диалоге. Структурирование и предъявление собранных материалов (по группам). Игровые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виды деятельности: конкурс на лучшее исполнение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стихотворений и песен, литературная викторина и др.</w:t>
            </w:r>
          </w:p>
          <w:p w:rsidR="00F03B8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>Практическая работа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. Сопоставление разных редакций песни «Катюша» (на основе статьи учебника</w:t>
            </w:r>
          </w:p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«Фронтовая судьба „Катюши“»).</w:t>
            </w:r>
          </w:p>
        </w:tc>
        <w:tc>
          <w:tcPr>
            <w:tcW w:w="1781" w:type="dxa"/>
          </w:tcPr>
          <w:p w:rsidR="00635609" w:rsidRDefault="00F03B89" w:rsidP="00F03B8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выразительного чтения стихотворений наизусть.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F03B89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54" w:type="dxa"/>
            <w:gridSpan w:val="2"/>
          </w:tcPr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>В. П. Астафьев.</w:t>
            </w:r>
          </w:p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>«Фотография, на которой</w:t>
            </w:r>
          </w:p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>меня нет»: картины военного</w:t>
            </w:r>
          </w:p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детства, образ главного героя. </w:t>
            </w:r>
          </w:p>
          <w:p w:rsidR="00635609" w:rsidRPr="00725C1A" w:rsidRDefault="00635609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писателе. Отражение военного времени. Мечты и реальность военного детства. Дружеская атмосфера, объединяющая жителей</w:t>
            </w:r>
          </w:p>
          <w:p w:rsidR="00635609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деревни</w:t>
            </w:r>
          </w:p>
        </w:tc>
        <w:tc>
          <w:tcPr>
            <w:tcW w:w="2744" w:type="dxa"/>
          </w:tcPr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«Виктор Петрович Астафьев». Устный рассказ о писателе и истории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создания рассказа. Выразительное чтение фрагментов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рассказа. Устный или письменный ответ на вопрос.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Участие в коллективном диалоге. Характеристика сюжета и героев рассказа, его идейно-эмоционального</w:t>
            </w:r>
          </w:p>
          <w:p w:rsidR="00635609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Содержания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Подбор цитат на тему «Отражение военного времени в рассказе „Фотография,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на которой меня нет“».</w:t>
            </w:r>
          </w:p>
        </w:tc>
        <w:tc>
          <w:tcPr>
            <w:tcW w:w="1781" w:type="dxa"/>
          </w:tcPr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ответ на вопрос «Что объединяло жителей деревни в предвоенные</w:t>
            </w:r>
          </w:p>
          <w:p w:rsidR="00635609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годы?».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CF6BC5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954" w:type="dxa"/>
            <w:gridSpan w:val="2"/>
          </w:tcPr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>В. П. Астафьев.</w:t>
            </w:r>
          </w:p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>«Фотография, на которой</w:t>
            </w:r>
          </w:p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>меня нет». Автобиографиче-</w:t>
            </w:r>
          </w:p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CF6BC5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ский характер рассказа </w:t>
            </w:r>
            <w:r w:rsidRPr="00CF6BC5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</w:t>
            </w:r>
          </w:p>
          <w:p w:rsidR="00CF6BC5" w:rsidRPr="00CF6BC5" w:rsidRDefault="00CF6BC5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CF6BC5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развития речи 8). </w:t>
            </w:r>
          </w:p>
          <w:p w:rsidR="00635609" w:rsidRPr="00725C1A" w:rsidRDefault="00635609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Развитие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представлений о герое-повествователе. </w:t>
            </w:r>
          </w:p>
          <w:p w:rsidR="00635609" w:rsidRDefault="00635609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744" w:type="dxa"/>
          </w:tcPr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Различные виды пересказов. Устный или письменный ответ на вопрос (в том числе с использованием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цитирования). Участие в коллективном диалоге. Составление сообщения о герое-повествователе. Различение образов рассказчика и автора-повествователя</w:t>
            </w:r>
          </w:p>
          <w:p w:rsidR="00CF6BC5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эпическом произведении. Анализ различных форм</w:t>
            </w:r>
          </w:p>
          <w:p w:rsidR="00635609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выражения авторской позиции..</w:t>
            </w:r>
          </w:p>
          <w:p w:rsidR="00CF6BC5" w:rsidRDefault="00CF6BC5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1781" w:type="dxa"/>
          </w:tcPr>
          <w:p w:rsidR="00635609" w:rsidRDefault="00CF6BC5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рассказов А. П. Платонова «Житейское дело» и В. П. Астафьева «Яшка-лось»</w:t>
            </w:r>
          </w:p>
        </w:tc>
      </w:tr>
      <w:tr w:rsidR="000C0090" w:rsidTr="000C0090">
        <w:trPr>
          <w:trHeight w:val="13488"/>
        </w:trPr>
        <w:tc>
          <w:tcPr>
            <w:tcW w:w="671" w:type="dxa"/>
            <w:gridSpan w:val="2"/>
          </w:tcPr>
          <w:p w:rsidR="000C0090" w:rsidRDefault="000C0090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954" w:type="dxa"/>
            <w:gridSpan w:val="2"/>
          </w:tcPr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Русские поэты о ро-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дине, родной природе (обзор).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И. Анненский. «Снег»; Д. Мережковский. «Родное», «Не надо звуков»;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Н. Заболоцкий. «Вечер на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Оке», «Уступи мне, скворец, уголок…»; Н. Рубцов.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«По вечерам», «Встреча»,</w:t>
            </w:r>
          </w:p>
          <w:p w:rsidR="000C0090" w:rsidRPr="00725C1A" w:rsidRDefault="000C0090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«Привет, Россия…»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6E64BF">
              <w:rPr>
                <w:rFonts w:ascii="NewtonCSanPin-Bold" w:hAnsi="NewtonCSanPin-Bold" w:cs="NewtonCSanPin-Bold"/>
                <w:bCs/>
                <w:sz w:val="17"/>
                <w:szCs w:val="17"/>
              </w:rPr>
              <w:t>Поэты русского зарубежья о родине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Н. Оцуп.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«Мне трудно без Рос-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сии…» (отрывок); З. Гиппиус. «Знайте!», «Так и есть»; Дон-Аминадо.</w:t>
            </w:r>
          </w:p>
          <w:p w:rsidR="000C0090" w:rsidRPr="006E64BF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«Бабье лето»; И. Бунин. «У птицы есть гнездо…</w:t>
            </w:r>
          </w:p>
          <w:p w:rsidR="000C0090" w:rsidRPr="00725C1A" w:rsidRDefault="000C0090" w:rsidP="00CF6BC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Образы родины и родной при- роды в стихах XX века. Богатство и разнообразие чувств и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настроений. Стихотворения в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актёрском исполнении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И. Анненский. «Снег»; Д. Мережковский. «Родное», «Не надо звуков»;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Н. Заболоцкий. «Вечер на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Оке», «Уступи мне, скворец, уголок…»; Н. Рубцов.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«По вечерам», «Встреча»,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«Привет, Россия…»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Общее и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индивидуальное в произведениях авторов русского зарубежья о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родине. Стихотворения в актёрском исполнении</w:t>
            </w:r>
          </w:p>
        </w:tc>
        <w:tc>
          <w:tcPr>
            <w:tcW w:w="2744" w:type="dxa"/>
          </w:tcPr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стихотворений (в том числе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наизусть). Устное рецензирование выразительного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чтения одноклассников, исполнения актёров (см. задания фонохрестоматии). Устный ответ на вопрос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(с использованием цитирования). Участие в коллективном диалоге. Определение общего и индивидуального, неповторимого в литературном образе родины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 творчестве русских поэтов. Выявление художествен-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но значимых изобразительно-выразительных средств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языка писателя (поэтический словарь, тропы, поэтический синтаксис, фоника и др.) и определение их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художественной функции. Игровые виды деятельности: конкурс на лучшее исполнение и интерпретацию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стихотворения, теоретико-литературная викторина.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Сопоставительный анализ</w:t>
            </w:r>
          </w:p>
          <w:p w:rsidR="000C0090" w:rsidRDefault="000C0090" w:rsidP="00CF6BC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образа родины в творчестве русских поэтов.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(см. задания фонохрестоматии). Устный или письменный ответ на вопрос (с использованием цитирования). Участие в коллективном диалоге. Устный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письменный анализ стихотворений (в том числе сопоставительный). Характеристика их идейно-эмо-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ционального содержания. Выявление художественно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значимых изобразительно-выразительных средств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языка писателя (поэтический словарь, тропы, поэтический синтаксис, фоника и др.) и определение их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художественной функции. Игровые виды деятельности: конкурс на лучшее исполнение стихотворения,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теоретико-литера турная викторина.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таблицы «Образ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родины в лирике поэтов русского зарубежья</w:t>
            </w:r>
          </w:p>
        </w:tc>
        <w:tc>
          <w:tcPr>
            <w:tcW w:w="1781" w:type="dxa"/>
          </w:tcPr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Подготовка к</w:t>
            </w:r>
          </w:p>
          <w:p w:rsidR="000C0090" w:rsidRDefault="000C0090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годовой контрольной работе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6E64BF" w:rsidP="000C00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0090"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  <w:gridSpan w:val="2"/>
          </w:tcPr>
          <w:p w:rsidR="00635609" w:rsidRPr="00725C1A" w:rsidRDefault="006E64BF" w:rsidP="00725C1A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Cs/>
                <w:sz w:val="17"/>
                <w:szCs w:val="17"/>
              </w:rPr>
              <w:t>Итоговая контрольная работа</w:t>
            </w:r>
          </w:p>
        </w:tc>
        <w:tc>
          <w:tcPr>
            <w:tcW w:w="2421" w:type="dxa"/>
            <w:gridSpan w:val="2"/>
          </w:tcPr>
          <w:p w:rsidR="00635609" w:rsidRDefault="0063560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2744" w:type="dxa"/>
          </w:tcPr>
          <w:p w:rsidR="00635609" w:rsidRDefault="0063560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1781" w:type="dxa"/>
          </w:tcPr>
          <w:p w:rsidR="00635609" w:rsidRDefault="00635609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</w:tr>
      <w:tr w:rsidR="006E64BF" w:rsidTr="000C0090">
        <w:tc>
          <w:tcPr>
            <w:tcW w:w="9571" w:type="dxa"/>
            <w:gridSpan w:val="8"/>
          </w:tcPr>
          <w:p w:rsidR="006E64BF" w:rsidRDefault="006E64BF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  <w:p w:rsidR="006E64BF" w:rsidRDefault="006E64BF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Из зарубежной литературы 4 часа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6E64BF" w:rsidP="000C00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C0090">
              <w:rPr>
                <w:sz w:val="28"/>
                <w:szCs w:val="28"/>
              </w:rPr>
              <w:t>4</w:t>
            </w:r>
          </w:p>
        </w:tc>
        <w:tc>
          <w:tcPr>
            <w:tcW w:w="1954" w:type="dxa"/>
            <w:gridSpan w:val="2"/>
          </w:tcPr>
          <w:p w:rsidR="006E64BF" w:rsidRPr="006E64BF" w:rsidRDefault="006E64BF" w:rsidP="006E64B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6E64BF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У. Шекспир. «Ромео и Джульетта». </w:t>
            </w:r>
          </w:p>
          <w:p w:rsidR="00635609" w:rsidRPr="00725C1A" w:rsidRDefault="00635609" w:rsidP="006E64B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рассказ о писателе. Семейная вражда и любовь героев. Ромео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Джульетта – символ любви и жертвенности. «Вечные проблемы» в трагедии Шекспира.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Конфликт как ос нова сюжета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драматического произведения.</w:t>
            </w:r>
          </w:p>
          <w:p w:rsidR="00635609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Фрагменты трагедии в актёрском исполнении</w:t>
            </w:r>
          </w:p>
        </w:tc>
        <w:tc>
          <w:tcPr>
            <w:tcW w:w="2744" w:type="dxa"/>
          </w:tcPr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«Уильям Шекспир». Устный рассказ о писателе и истории создания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трагедии. Выразительное чтение фрагментов трагедии. Устное рецензирование выразительного чтения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одноклассников, исполнения актёров (см. задания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фонохрестоматии). Устный или письменный ответ на вопрос. Участие в коллективном диалоге. Характеристика сюжета и героев трагедии, её идейно-эмоциональ ного содержания. Работа со словарём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литературоведческих терминов. Поиск примеров, иллюстрирующих понятие «конфликт».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 и письменный анализ эпизода трагедии. Подготовка выразительного</w:t>
            </w:r>
          </w:p>
          <w:p w:rsidR="00635609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чтения одного из монологов трагедии.</w:t>
            </w:r>
          </w:p>
        </w:tc>
        <w:tc>
          <w:tcPr>
            <w:tcW w:w="1781" w:type="dxa"/>
          </w:tcPr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сонетов Шекспира. Подготовка сообщения об истории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возникновения сонета с использованием справочной</w:t>
            </w:r>
          </w:p>
          <w:p w:rsidR="00635609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литературы и ресурсов Интернета</w:t>
            </w:r>
          </w:p>
        </w:tc>
      </w:tr>
      <w:tr w:rsidR="00635609" w:rsidTr="00A91296">
        <w:tc>
          <w:tcPr>
            <w:tcW w:w="671" w:type="dxa"/>
            <w:gridSpan w:val="2"/>
          </w:tcPr>
          <w:p w:rsidR="00635609" w:rsidRDefault="006E64BF" w:rsidP="000C00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0090">
              <w:rPr>
                <w:sz w:val="28"/>
                <w:szCs w:val="28"/>
              </w:rPr>
              <w:t>5</w:t>
            </w:r>
          </w:p>
        </w:tc>
        <w:tc>
          <w:tcPr>
            <w:tcW w:w="1954" w:type="dxa"/>
            <w:gridSpan w:val="2"/>
          </w:tcPr>
          <w:p w:rsidR="006E64BF" w:rsidRPr="000C0090" w:rsidRDefault="006E64BF" w:rsidP="006E64B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C0090">
              <w:rPr>
                <w:rFonts w:ascii="NewtonCSanPin-Bold" w:hAnsi="NewtonCSanPin-Bold" w:cs="NewtonCSanPin-Bold"/>
                <w:bCs/>
                <w:sz w:val="17"/>
                <w:szCs w:val="17"/>
              </w:rPr>
              <w:t>Сонет как форма</w:t>
            </w:r>
          </w:p>
          <w:p w:rsidR="006E64BF" w:rsidRPr="000C0090" w:rsidRDefault="006E64BF" w:rsidP="006E64B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C0090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лирической поэзии. </w:t>
            </w:r>
          </w:p>
          <w:p w:rsidR="00635609" w:rsidRPr="00725C1A" w:rsidRDefault="00635609" w:rsidP="006E64BF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Воспевание поэтом любви и дружбы.</w:t>
            </w:r>
          </w:p>
          <w:p w:rsidR="006E64BF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Строгость формы сонетов в</w:t>
            </w:r>
            <w:r w:rsidR="000C0090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сочетании с живой мыслью и</w:t>
            </w:r>
          </w:p>
          <w:p w:rsidR="00635609" w:rsidRDefault="006E64BF" w:rsidP="006E64B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подлинными чувствами</w:t>
            </w:r>
          </w:p>
        </w:tc>
        <w:tc>
          <w:tcPr>
            <w:tcW w:w="2744" w:type="dxa"/>
          </w:tcPr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сонетов. Устный или письменный ответ на вопрос (с использованием цитирования). Участие в коллективном диалоге. Игровые виды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деятельности: конкурс на лучшее исполнение сонета,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литературная викторина.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анализ сонета.</w:t>
            </w:r>
          </w:p>
          <w:p w:rsidR="00635609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Сопоставление переводов сонетов.</w:t>
            </w:r>
          </w:p>
        </w:tc>
        <w:tc>
          <w:tcPr>
            <w:tcW w:w="1781" w:type="dxa"/>
          </w:tcPr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Чтение комедии Мольера</w:t>
            </w:r>
          </w:p>
          <w:p w:rsidR="00635609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«Мещанин во дворянстве».</w:t>
            </w:r>
          </w:p>
        </w:tc>
      </w:tr>
      <w:tr w:rsidR="000C0090" w:rsidTr="00A91296">
        <w:tc>
          <w:tcPr>
            <w:tcW w:w="671" w:type="dxa"/>
            <w:gridSpan w:val="2"/>
          </w:tcPr>
          <w:p w:rsidR="000C0090" w:rsidRDefault="000C0090" w:rsidP="000C00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54" w:type="dxa"/>
            <w:gridSpan w:val="2"/>
          </w:tcPr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C0090">
              <w:rPr>
                <w:rFonts w:ascii="NewtonCSanPin-Bold" w:hAnsi="NewtonCSanPin-Bold" w:cs="NewtonCSanPin-Bold"/>
                <w:bCs/>
                <w:sz w:val="17"/>
                <w:szCs w:val="17"/>
              </w:rPr>
              <w:t>Ж.-Б. Мольер.</w:t>
            </w:r>
          </w:p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C0090">
              <w:rPr>
                <w:rFonts w:ascii="NewtonCSanPin-Bold" w:hAnsi="NewtonCSanPin-Bold" w:cs="NewtonCSanPin-Bold"/>
                <w:bCs/>
                <w:sz w:val="17"/>
                <w:szCs w:val="17"/>
              </w:rPr>
              <w:t>«Мещанин во дворянстве»</w:t>
            </w:r>
          </w:p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C0090">
              <w:rPr>
                <w:rFonts w:ascii="NewtonCSanPin-Bold" w:hAnsi="NewtonCSanPin-Bold" w:cs="NewtonCSanPin-Bold"/>
                <w:bCs/>
                <w:sz w:val="17"/>
                <w:szCs w:val="17"/>
              </w:rPr>
              <w:t>(обзор с чтением отдельных</w:t>
            </w:r>
          </w:p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0C0090">
              <w:rPr>
                <w:rFonts w:ascii="NewtonCSanPin-Bold" w:hAnsi="NewtonCSanPin-Bold" w:cs="NewtonCSanPin-Bold"/>
                <w:bCs/>
                <w:sz w:val="17"/>
                <w:szCs w:val="17"/>
              </w:rPr>
              <w:t xml:space="preserve">сцен) </w:t>
            </w:r>
            <w:r w:rsidRPr="000C0090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 xml:space="preserve">(урок внеклассного чтения 7). </w:t>
            </w:r>
          </w:p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XVII век – эпоха рас-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цвета классицизма в искусстве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Франции. Мольер – великий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комедиограф эпохи классицизма. Сатира на дворянство и невежественных буржуа. Особенности классицизма в комедии.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Комедийное мастерство Мольера. На родные истоки смеха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Мольера. Общечеловеческий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смысл комедии. Развитие представлений о комедии</w:t>
            </w:r>
          </w:p>
        </w:tc>
        <w:tc>
          <w:tcPr>
            <w:tcW w:w="2744" w:type="dxa"/>
          </w:tcPr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 учебника «Жан-Батист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Мольер». Устный рассказ о драматурге и об истории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создания комедии. Выразительное чтение фрагментов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комедии. Характеристика сюжета и героев комедии,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её идейно-эмоционального содержания. Устный или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ответ на вопрос. Участие в коллективном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диалоге. Выявление черт фольклора в комедии, определение художественной функции фольклорных мотивов, образов, поэтических средств. Работа со словарём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литературоведческих терминов. Подбор примеров, иллюстрирующих понятие «комедия», «сатира».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Письменный анализ эпизода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комедии.</w:t>
            </w:r>
          </w:p>
        </w:tc>
        <w:tc>
          <w:tcPr>
            <w:tcW w:w="1781" w:type="dxa"/>
          </w:tcPr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Чтение романа В. Скотта «Айвенго». </w:t>
            </w:r>
          </w:p>
        </w:tc>
      </w:tr>
      <w:tr w:rsidR="000C0090" w:rsidTr="00A91296">
        <w:tc>
          <w:tcPr>
            <w:tcW w:w="671" w:type="dxa"/>
            <w:gridSpan w:val="2"/>
          </w:tcPr>
          <w:p w:rsidR="000C0090" w:rsidRDefault="000C0090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54" w:type="dxa"/>
            <w:gridSpan w:val="2"/>
          </w:tcPr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 w:rsidRPr="000C0090">
              <w:rPr>
                <w:rFonts w:ascii="NewtonCSanPin-Bold" w:hAnsi="NewtonCSanPin-Bold" w:cs="NewtonCSanPin-Bold"/>
                <w:bCs/>
                <w:sz w:val="17"/>
                <w:szCs w:val="17"/>
              </w:rPr>
              <w:t>В. Скотт. «Айвенго»</w:t>
            </w:r>
          </w:p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</w:pPr>
            <w:r w:rsidRPr="000C0090">
              <w:rPr>
                <w:rFonts w:ascii="NewtonCSanPin-BoldItalic" w:hAnsi="NewtonCSanPin-BoldItalic" w:cs="NewtonCSanPin-BoldItalic"/>
                <w:bCs/>
                <w:i/>
                <w:iCs/>
                <w:sz w:val="17"/>
                <w:szCs w:val="17"/>
              </w:rPr>
              <w:t>(урок внеклассного чтения 8).</w:t>
            </w:r>
          </w:p>
          <w:p w:rsidR="000C0090" w:rsidRPr="000C0090" w:rsidRDefault="000C0090" w:rsidP="000C009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</w:p>
        </w:tc>
        <w:tc>
          <w:tcPr>
            <w:tcW w:w="2421" w:type="dxa"/>
            <w:gridSpan w:val="2"/>
          </w:tcPr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Краткий рассказ о писателе.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Развитие представлений об историческом романе. Средневековая Англия в романе. Главные герои и события. История,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изображённая «домашним образом»: мысли и чувства героев, переданные сквозь призму домашнего быта, обстановки,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семейных устоев и отношений</w:t>
            </w:r>
          </w:p>
        </w:tc>
        <w:tc>
          <w:tcPr>
            <w:tcW w:w="2744" w:type="dxa"/>
          </w:tcPr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Составление тезисов статьи учебника «Вальтер Скотт»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 одноимённой статьи из практикума «Читаем, дума-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ем, спорим…». Устный рассказ о писателе и истории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создания романа на основе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самостоятельного поиска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материалов. Выразительное чтение фрагментов рома-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на. Составление лексических и историко-культурных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комментариев. Устный или письменный ответ на вопрос. Участие в коллективном диалоге. Характеристика сюжета и героев романа, его идейно-эмоционального содержания. Выполнение заданий практикума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«Читаем, думаем, спорим…».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Практическая работа.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тезисов статьи</w:t>
            </w:r>
          </w:p>
          <w:p w:rsidR="000C0090" w:rsidRDefault="000C0090" w:rsidP="000C009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учебника «Старые нравы».</w:t>
            </w:r>
          </w:p>
        </w:tc>
        <w:tc>
          <w:tcPr>
            <w:tcW w:w="1781" w:type="dxa"/>
          </w:tcPr>
          <w:p w:rsidR="000C0090" w:rsidRDefault="000C0090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</w:tr>
      <w:tr w:rsidR="000C0090" w:rsidTr="00A91296">
        <w:tc>
          <w:tcPr>
            <w:tcW w:w="671" w:type="dxa"/>
            <w:gridSpan w:val="2"/>
          </w:tcPr>
          <w:p w:rsidR="000C0090" w:rsidRDefault="000C0090" w:rsidP="00FC17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954" w:type="dxa"/>
            <w:gridSpan w:val="2"/>
          </w:tcPr>
          <w:p w:rsidR="000C0090" w:rsidRPr="000C0090" w:rsidRDefault="00CA331B" w:rsidP="000C009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7"/>
                <w:szCs w:val="17"/>
              </w:rPr>
            </w:pPr>
            <w:r>
              <w:rPr>
                <w:rFonts w:ascii="NewtonCSanPin-Bold" w:hAnsi="NewtonCSanPin-Bold" w:cs="NewtonCSanPin-Bold"/>
                <w:bCs/>
                <w:sz w:val="17"/>
                <w:szCs w:val="17"/>
              </w:rPr>
              <w:t>Анника Тор «Остров в море»</w:t>
            </w:r>
          </w:p>
        </w:tc>
        <w:tc>
          <w:tcPr>
            <w:tcW w:w="2421" w:type="dxa"/>
            <w:gridSpan w:val="2"/>
          </w:tcPr>
          <w:p w:rsidR="000C0090" w:rsidRPr="007F1AB8" w:rsidRDefault="00CA331B" w:rsidP="007F1A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1AB8">
              <w:rPr>
                <w:rFonts w:ascii="Times New Roman" w:hAnsi="Times New Roman"/>
                <w:color w:val="222222"/>
                <w:shd w:val="clear" w:color="auto" w:fill="FFFFFF" w:themeFill="background1"/>
              </w:rPr>
              <w:t xml:space="preserve">Рассказ о событиях Второй мировой войны заставляет читателей задуматься над прошлым, настоящим и будущим. Повесть "Остров в море" - история девочки из семьи австрийских евреев, которую приняла и спасла шведская семья, это взгляд на большой и поначалу чужой мир, в который попадает оторванный от семьи и родины ребенок. </w:t>
            </w:r>
          </w:p>
        </w:tc>
        <w:tc>
          <w:tcPr>
            <w:tcW w:w="2744" w:type="dxa"/>
          </w:tcPr>
          <w:p w:rsidR="007F1AB8" w:rsidRDefault="007F1AB8" w:rsidP="007F1AB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Выразительное чтение фрагментов повести. Составление лексических и историко-культурных</w:t>
            </w:r>
          </w:p>
          <w:p w:rsidR="000C0090" w:rsidRDefault="007F1AB8" w:rsidP="007F1AB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комментариев. Устный или письменный ответ на вопрос. Участие в коллективном диалоге</w:t>
            </w:r>
          </w:p>
        </w:tc>
        <w:tc>
          <w:tcPr>
            <w:tcW w:w="1781" w:type="dxa"/>
          </w:tcPr>
          <w:p w:rsidR="000C0090" w:rsidRDefault="007F1AB8" w:rsidP="00725C1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Рекомендации для летнего чтения</w:t>
            </w:r>
          </w:p>
        </w:tc>
      </w:tr>
    </w:tbl>
    <w:p w:rsidR="00F06DB5" w:rsidRDefault="00F06DB5" w:rsidP="00FC17A0">
      <w:pPr>
        <w:pStyle w:val="a3"/>
        <w:ind w:left="0"/>
        <w:jc w:val="both"/>
        <w:rPr>
          <w:sz w:val="28"/>
          <w:szCs w:val="28"/>
        </w:rPr>
      </w:pPr>
    </w:p>
    <w:p w:rsidR="00FF5484" w:rsidRPr="00FF5484" w:rsidRDefault="00FF5484" w:rsidP="00FC17A0">
      <w:pPr>
        <w:pStyle w:val="a3"/>
        <w:ind w:left="0"/>
        <w:jc w:val="both"/>
        <w:rPr>
          <w:sz w:val="28"/>
          <w:szCs w:val="28"/>
        </w:rPr>
      </w:pPr>
      <w:r w:rsidRPr="00FF5484">
        <w:rPr>
          <w:sz w:val="28"/>
          <w:szCs w:val="28"/>
        </w:rPr>
        <w:t>Планируемые результаты обучения</w:t>
      </w:r>
      <w:r w:rsidR="007F1AB8">
        <w:rPr>
          <w:sz w:val="28"/>
          <w:szCs w:val="28"/>
        </w:rPr>
        <w:t xml:space="preserve"> литературе в 8 классе</w:t>
      </w:r>
    </w:p>
    <w:p w:rsidR="00FE311B" w:rsidRDefault="006A0619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осознанно воспринимать и понимать фольклорный текст; различать фольклорные и литературные произведения, обращаться к фольклорным образам, традиционным фольклорным приёмам в различных ситуациях речевого общения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воспринимать художественный текст как произведение искусства, послание автора читателю, современнику и потомку;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определять актуальность произведений для читателей разных поколений и вступать в диалог с другими читателями;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lastRenderedPageBreak/>
        <w:t>создавать собственный текст аналитического и интерпретирующего характера в различных форматах;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сопоставлять произведение словесного искусства и его воплощение в других искусствах;</w:t>
      </w:r>
    </w:p>
    <w:p w:rsidR="006A0619" w:rsidRPr="00913565" w:rsidRDefault="006A0619" w:rsidP="00FC17A0">
      <w:pPr>
        <w:pStyle w:val="a3"/>
        <w:numPr>
          <w:ilvl w:val="1"/>
          <w:numId w:val="5"/>
        </w:numPr>
      </w:pPr>
      <w:r w:rsidRPr="00913565">
        <w:t>работать с разными источниками информации и владеть основными способами её обработки и презентации.</w:t>
      </w:r>
    </w:p>
    <w:p w:rsidR="006A0619" w:rsidRDefault="006A0619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619" w:rsidRDefault="006A0619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619" w:rsidRDefault="006A0619" w:rsidP="00FC17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6A0619" w:rsidRPr="006A0619" w:rsidRDefault="006A0619" w:rsidP="00FC17A0">
      <w:pPr>
        <w:pStyle w:val="a3"/>
        <w:numPr>
          <w:ilvl w:val="0"/>
          <w:numId w:val="9"/>
        </w:numPr>
        <w:ind w:left="2127"/>
        <w:jc w:val="both"/>
        <w:rPr>
          <w:i/>
        </w:rPr>
      </w:pPr>
      <w:r w:rsidRPr="006A0619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A0619" w:rsidRPr="006A0619" w:rsidRDefault="006A0619" w:rsidP="00FC17A0">
      <w:pPr>
        <w:pStyle w:val="a3"/>
        <w:numPr>
          <w:ilvl w:val="1"/>
          <w:numId w:val="9"/>
        </w:numPr>
        <w:jc w:val="both"/>
        <w:rPr>
          <w:i/>
        </w:rPr>
      </w:pPr>
      <w:r w:rsidRPr="006A0619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A0619" w:rsidRPr="006A0619" w:rsidRDefault="006A0619" w:rsidP="00FC17A0">
      <w:pPr>
        <w:pStyle w:val="a3"/>
        <w:numPr>
          <w:ilvl w:val="1"/>
          <w:numId w:val="9"/>
        </w:numPr>
        <w:jc w:val="both"/>
        <w:rPr>
          <w:i/>
        </w:rPr>
      </w:pPr>
      <w:r w:rsidRPr="006A0619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6A0619" w:rsidRPr="006A0619" w:rsidRDefault="006A0619" w:rsidP="00FC17A0">
      <w:pPr>
        <w:pStyle w:val="a3"/>
        <w:numPr>
          <w:ilvl w:val="1"/>
          <w:numId w:val="9"/>
        </w:numPr>
        <w:jc w:val="both"/>
        <w:rPr>
          <w:i/>
        </w:rPr>
      </w:pPr>
      <w:r w:rsidRPr="006A0619">
        <w:rPr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6A0619" w:rsidRPr="006A0619" w:rsidRDefault="006A0619" w:rsidP="00FC17A0">
      <w:pPr>
        <w:pStyle w:val="a3"/>
        <w:numPr>
          <w:ilvl w:val="1"/>
          <w:numId w:val="9"/>
        </w:numPr>
        <w:jc w:val="both"/>
        <w:rPr>
          <w:i/>
        </w:rPr>
      </w:pPr>
      <w:r w:rsidRPr="006A0619">
        <w:rPr>
          <w:i/>
        </w:rPr>
        <w:t>сопоставлять «чужие» тексты интерпретирующего характера, аргументированно оценивать их;</w:t>
      </w:r>
    </w:p>
    <w:p w:rsidR="006A0619" w:rsidRPr="006A0619" w:rsidRDefault="006A0619" w:rsidP="00FC17A0">
      <w:pPr>
        <w:pStyle w:val="a3"/>
        <w:numPr>
          <w:ilvl w:val="1"/>
          <w:numId w:val="9"/>
        </w:numPr>
        <w:jc w:val="both"/>
        <w:rPr>
          <w:i/>
        </w:rPr>
      </w:pPr>
      <w:r w:rsidRPr="006A0619">
        <w:rPr>
          <w:i/>
        </w:rPr>
        <w:t>оценивать интерпретацию художественного текста, созданную средствами других искусств;</w:t>
      </w:r>
    </w:p>
    <w:p w:rsidR="006A0619" w:rsidRPr="006A0619" w:rsidRDefault="006A0619" w:rsidP="00FC17A0">
      <w:pPr>
        <w:pStyle w:val="a3"/>
        <w:numPr>
          <w:ilvl w:val="1"/>
          <w:numId w:val="9"/>
        </w:numPr>
        <w:jc w:val="both"/>
        <w:rPr>
          <w:i/>
        </w:rPr>
      </w:pPr>
      <w:r w:rsidRPr="006A0619">
        <w:rPr>
          <w:i/>
        </w:rPr>
        <w:t>создавать собственную интерпретацию изученного текста средствами других искусств;</w:t>
      </w:r>
    </w:p>
    <w:p w:rsidR="006A0619" w:rsidRPr="006A0619" w:rsidRDefault="006A0619" w:rsidP="00FC17A0">
      <w:pPr>
        <w:pStyle w:val="a3"/>
        <w:numPr>
          <w:ilvl w:val="1"/>
          <w:numId w:val="9"/>
        </w:numPr>
        <w:jc w:val="both"/>
        <w:rPr>
          <w:i/>
        </w:rPr>
      </w:pPr>
      <w:r w:rsidRPr="006A0619">
        <w:rPr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A0619" w:rsidRPr="00B276B3" w:rsidRDefault="006A0619" w:rsidP="00FC17A0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A0619">
        <w:rPr>
          <w:i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276B3" w:rsidRPr="00B276B3" w:rsidRDefault="00B276B3" w:rsidP="00FC17A0">
      <w:pPr>
        <w:pStyle w:val="a3"/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</w:rPr>
      </w:pPr>
    </w:p>
    <w:p w:rsidR="00FE311B" w:rsidRPr="00B276B3" w:rsidRDefault="00B276B3" w:rsidP="00FC1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6B3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B276B3" w:rsidRDefault="00B276B3" w:rsidP="00FC17A0">
      <w:pPr>
        <w:pStyle w:val="a3"/>
        <w:numPr>
          <w:ilvl w:val="0"/>
          <w:numId w:val="10"/>
        </w:numPr>
      </w:pPr>
      <w:r w:rsidRPr="00B276B3">
        <w:rPr>
          <w:i/>
          <w:iCs/>
        </w:rPr>
        <w:t>Коровина В.Я., Журавлев В.П., Коровин В.И.</w:t>
      </w:r>
      <w:r w:rsidRPr="00B276B3">
        <w:t xml:space="preserve"> Литература: Учебник для 8 класса общеобра</w:t>
      </w:r>
      <w:r w:rsidRPr="00B276B3">
        <w:softHyphen/>
        <w:t>зовательных учреждений. М.: Просвещение, 2016</w:t>
      </w:r>
    </w:p>
    <w:p w:rsidR="00B276B3" w:rsidRPr="00B276B3" w:rsidRDefault="00B276B3" w:rsidP="00FC17A0">
      <w:pPr>
        <w:pStyle w:val="a3"/>
        <w:numPr>
          <w:ilvl w:val="0"/>
          <w:numId w:val="10"/>
        </w:numPr>
      </w:pPr>
      <w:r w:rsidRPr="00B276B3">
        <w:rPr>
          <w:bCs/>
        </w:rPr>
        <w:t>Коровина В.Я. и др. Читаем, думаем, спорим…: 8 кл. – М.: Просвещение, 2010.</w:t>
      </w:r>
    </w:p>
    <w:p w:rsidR="00B276B3" w:rsidRPr="00B276B3" w:rsidRDefault="00B276B3" w:rsidP="00FC17A0">
      <w:pPr>
        <w:pStyle w:val="a3"/>
        <w:numPr>
          <w:ilvl w:val="0"/>
          <w:numId w:val="10"/>
        </w:numPr>
      </w:pPr>
      <w:r>
        <w:t>Фонохрестоматия к учебнику «Литература. 8 класс»</w:t>
      </w:r>
    </w:p>
    <w:p w:rsidR="00E10011" w:rsidRPr="00E10011" w:rsidRDefault="00B276B3" w:rsidP="00FC17A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6CB5">
        <w:rPr>
          <w:rFonts w:ascii="Times New Roman" w:hAnsi="Times New Roman"/>
          <w:bCs/>
          <w:sz w:val="24"/>
          <w:szCs w:val="24"/>
        </w:rPr>
        <w:t>Еремина О.А. Поурочное планирование по литературе. 8 класс к учебнику-хрестоматии «Литература. 8 кл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26CB5">
        <w:rPr>
          <w:rFonts w:ascii="Times New Roman" w:hAnsi="Times New Roman"/>
          <w:bCs/>
          <w:sz w:val="24"/>
          <w:szCs w:val="24"/>
        </w:rPr>
        <w:t xml:space="preserve">авт.-сост. В.Я.Коровина </w:t>
      </w:r>
      <w:r w:rsidR="00E10011">
        <w:rPr>
          <w:rFonts w:ascii="Times New Roman" w:hAnsi="Times New Roman"/>
          <w:bCs/>
          <w:sz w:val="24"/>
          <w:szCs w:val="24"/>
        </w:rPr>
        <w:t xml:space="preserve"> и др</w:t>
      </w:r>
    </w:p>
    <w:p w:rsidR="00B276B3" w:rsidRDefault="00B276B3" w:rsidP="00FC17A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6CB5">
        <w:rPr>
          <w:rFonts w:ascii="Times New Roman" w:hAnsi="Times New Roman"/>
          <w:bCs/>
          <w:sz w:val="24"/>
          <w:szCs w:val="24"/>
        </w:rPr>
        <w:t>Золотарева И.В., Крысова Т.А. . Поурочные разработки по литера</w:t>
      </w:r>
      <w:r>
        <w:rPr>
          <w:rFonts w:ascii="Times New Roman" w:hAnsi="Times New Roman"/>
          <w:bCs/>
          <w:sz w:val="24"/>
          <w:szCs w:val="24"/>
        </w:rPr>
        <w:t>туре. 8 класс. – М.: «ВАКО», 2013</w:t>
      </w:r>
      <w:r w:rsidRPr="00426CB5">
        <w:rPr>
          <w:rFonts w:ascii="Times New Roman" w:hAnsi="Times New Roman"/>
          <w:bCs/>
          <w:sz w:val="24"/>
          <w:szCs w:val="24"/>
        </w:rPr>
        <w:t>.</w:t>
      </w:r>
    </w:p>
    <w:p w:rsidR="00E10011" w:rsidRDefault="00E10011" w:rsidP="00FC17A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6A0619" w:rsidRDefault="006A0619" w:rsidP="00FC17A0">
      <w:pPr>
        <w:spacing w:after="0" w:line="240" w:lineRule="auto"/>
      </w:pPr>
    </w:p>
    <w:sectPr w:rsidR="006A0619" w:rsidSect="0020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73" w:rsidRDefault="006F0673" w:rsidP="00582917">
      <w:pPr>
        <w:spacing w:after="0" w:line="240" w:lineRule="auto"/>
      </w:pPr>
      <w:r>
        <w:separator/>
      </w:r>
    </w:p>
  </w:endnote>
  <w:endnote w:type="continuationSeparator" w:id="1">
    <w:p w:rsidR="006F0673" w:rsidRDefault="006F0673" w:rsidP="0058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73" w:rsidRDefault="006F0673" w:rsidP="00582917">
      <w:pPr>
        <w:spacing w:after="0" w:line="240" w:lineRule="auto"/>
      </w:pPr>
      <w:r>
        <w:separator/>
      </w:r>
    </w:p>
  </w:footnote>
  <w:footnote w:type="continuationSeparator" w:id="1">
    <w:p w:rsidR="006F0673" w:rsidRDefault="006F0673" w:rsidP="0058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95E1A"/>
    <w:multiLevelType w:val="hybridMultilevel"/>
    <w:tmpl w:val="8A52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5C15"/>
    <w:multiLevelType w:val="hybridMultilevel"/>
    <w:tmpl w:val="9D926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50194"/>
    <w:multiLevelType w:val="hybridMultilevel"/>
    <w:tmpl w:val="602AA936"/>
    <w:lvl w:ilvl="0" w:tplc="6A0CB40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4B5D09"/>
    <w:multiLevelType w:val="hybridMultilevel"/>
    <w:tmpl w:val="DD4C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DC7"/>
    <w:multiLevelType w:val="hybridMultilevel"/>
    <w:tmpl w:val="A8F6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B40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35E2"/>
    <w:multiLevelType w:val="hybridMultilevel"/>
    <w:tmpl w:val="B5C6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136D2"/>
    <w:multiLevelType w:val="hybridMultilevel"/>
    <w:tmpl w:val="C76C21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4EE0E04"/>
    <w:multiLevelType w:val="hybridMultilevel"/>
    <w:tmpl w:val="54861A86"/>
    <w:lvl w:ilvl="0" w:tplc="707A71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257EA"/>
    <w:multiLevelType w:val="hybridMultilevel"/>
    <w:tmpl w:val="E6969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11B"/>
    <w:rsid w:val="00031302"/>
    <w:rsid w:val="0003245E"/>
    <w:rsid w:val="000336AB"/>
    <w:rsid w:val="00051679"/>
    <w:rsid w:val="00081FFB"/>
    <w:rsid w:val="000B4FD7"/>
    <w:rsid w:val="000C0090"/>
    <w:rsid w:val="000C30F0"/>
    <w:rsid w:val="00113CA1"/>
    <w:rsid w:val="00114402"/>
    <w:rsid w:val="001C097F"/>
    <w:rsid w:val="001E1193"/>
    <w:rsid w:val="001F1DC3"/>
    <w:rsid w:val="001F50D4"/>
    <w:rsid w:val="001F76C3"/>
    <w:rsid w:val="002036B3"/>
    <w:rsid w:val="00230C48"/>
    <w:rsid w:val="0026646E"/>
    <w:rsid w:val="002844F4"/>
    <w:rsid w:val="002B6095"/>
    <w:rsid w:val="00333F24"/>
    <w:rsid w:val="0037797C"/>
    <w:rsid w:val="003A274C"/>
    <w:rsid w:val="003A4BEA"/>
    <w:rsid w:val="003A5A68"/>
    <w:rsid w:val="003A7D60"/>
    <w:rsid w:val="003C3F25"/>
    <w:rsid w:val="003D5111"/>
    <w:rsid w:val="003E7D11"/>
    <w:rsid w:val="003F183B"/>
    <w:rsid w:val="003F1A05"/>
    <w:rsid w:val="00425F2C"/>
    <w:rsid w:val="0052232F"/>
    <w:rsid w:val="00522FC0"/>
    <w:rsid w:val="00526030"/>
    <w:rsid w:val="00540C3D"/>
    <w:rsid w:val="005551D4"/>
    <w:rsid w:val="00571945"/>
    <w:rsid w:val="00582917"/>
    <w:rsid w:val="005A5FCC"/>
    <w:rsid w:val="005C2B3B"/>
    <w:rsid w:val="005C3687"/>
    <w:rsid w:val="005F0C71"/>
    <w:rsid w:val="00614574"/>
    <w:rsid w:val="00635609"/>
    <w:rsid w:val="0063585D"/>
    <w:rsid w:val="006527D2"/>
    <w:rsid w:val="006535A9"/>
    <w:rsid w:val="006628D8"/>
    <w:rsid w:val="00670DF3"/>
    <w:rsid w:val="006A0619"/>
    <w:rsid w:val="006B45FD"/>
    <w:rsid w:val="006C14D3"/>
    <w:rsid w:val="006E007F"/>
    <w:rsid w:val="006E64BF"/>
    <w:rsid w:val="006E7CE5"/>
    <w:rsid w:val="006F0673"/>
    <w:rsid w:val="00713C6C"/>
    <w:rsid w:val="00725C1A"/>
    <w:rsid w:val="00762B24"/>
    <w:rsid w:val="007752B0"/>
    <w:rsid w:val="00776824"/>
    <w:rsid w:val="00777DCB"/>
    <w:rsid w:val="0079054E"/>
    <w:rsid w:val="007946A9"/>
    <w:rsid w:val="007A3D3D"/>
    <w:rsid w:val="007F1AB8"/>
    <w:rsid w:val="00800F39"/>
    <w:rsid w:val="0080720C"/>
    <w:rsid w:val="0082658E"/>
    <w:rsid w:val="008655A1"/>
    <w:rsid w:val="00881D8C"/>
    <w:rsid w:val="008B289D"/>
    <w:rsid w:val="00901269"/>
    <w:rsid w:val="00915C21"/>
    <w:rsid w:val="00916C32"/>
    <w:rsid w:val="009245B1"/>
    <w:rsid w:val="00962D58"/>
    <w:rsid w:val="009929F1"/>
    <w:rsid w:val="0099624F"/>
    <w:rsid w:val="009B0F16"/>
    <w:rsid w:val="009D2411"/>
    <w:rsid w:val="00A27F70"/>
    <w:rsid w:val="00A91296"/>
    <w:rsid w:val="00AF3E98"/>
    <w:rsid w:val="00B2289A"/>
    <w:rsid w:val="00B276B3"/>
    <w:rsid w:val="00B3472F"/>
    <w:rsid w:val="00B4082D"/>
    <w:rsid w:val="00B54F07"/>
    <w:rsid w:val="00B56EA0"/>
    <w:rsid w:val="00B6663F"/>
    <w:rsid w:val="00B9437C"/>
    <w:rsid w:val="00B96992"/>
    <w:rsid w:val="00BB3AA1"/>
    <w:rsid w:val="00C424FE"/>
    <w:rsid w:val="00C551D4"/>
    <w:rsid w:val="00C6327B"/>
    <w:rsid w:val="00C65079"/>
    <w:rsid w:val="00CA331B"/>
    <w:rsid w:val="00CB030C"/>
    <w:rsid w:val="00CD4468"/>
    <w:rsid w:val="00CE2930"/>
    <w:rsid w:val="00CF069C"/>
    <w:rsid w:val="00CF302E"/>
    <w:rsid w:val="00CF6BC5"/>
    <w:rsid w:val="00D3762C"/>
    <w:rsid w:val="00D46268"/>
    <w:rsid w:val="00D55DAF"/>
    <w:rsid w:val="00D60DFF"/>
    <w:rsid w:val="00D8701B"/>
    <w:rsid w:val="00D924FF"/>
    <w:rsid w:val="00DA1073"/>
    <w:rsid w:val="00DA76FE"/>
    <w:rsid w:val="00DD1B38"/>
    <w:rsid w:val="00DE30DE"/>
    <w:rsid w:val="00E10011"/>
    <w:rsid w:val="00E11FDB"/>
    <w:rsid w:val="00E5415A"/>
    <w:rsid w:val="00ED1C07"/>
    <w:rsid w:val="00EE419D"/>
    <w:rsid w:val="00F03B89"/>
    <w:rsid w:val="00F06DB5"/>
    <w:rsid w:val="00F50AF6"/>
    <w:rsid w:val="00F54A64"/>
    <w:rsid w:val="00F9165C"/>
    <w:rsid w:val="00FA7130"/>
    <w:rsid w:val="00FC17A0"/>
    <w:rsid w:val="00FE311B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3F"/>
  </w:style>
  <w:style w:type="paragraph" w:styleId="2">
    <w:name w:val="heading 2"/>
    <w:basedOn w:val="a"/>
    <w:link w:val="20"/>
    <w:qFormat/>
    <w:rsid w:val="0058291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0D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60DFF"/>
    <w:rPr>
      <w:rFonts w:cs="Times New Roman"/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0D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0D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D60DF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D60DFF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ash041e0431044b0447043d044b0439">
    <w:name w:val="dash041e_0431_044b_0447_043d_044b_0439"/>
    <w:basedOn w:val="a"/>
    <w:rsid w:val="00D60D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60D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60DF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Default">
    <w:name w:val="Default"/>
    <w:rsid w:val="00D60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D60D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24F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24FE"/>
    <w:rPr>
      <w:rFonts w:eastAsiaTheme="minorHAnsi"/>
    </w:rPr>
  </w:style>
  <w:style w:type="paragraph" w:styleId="a7">
    <w:name w:val="footer"/>
    <w:basedOn w:val="a"/>
    <w:link w:val="a8"/>
    <w:uiPriority w:val="99"/>
    <w:semiHidden/>
    <w:unhideWhenUsed/>
    <w:rsid w:val="00C424F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24FE"/>
    <w:rPr>
      <w:rFonts w:eastAsiaTheme="minorHAnsi"/>
    </w:rPr>
  </w:style>
  <w:style w:type="character" w:customStyle="1" w:styleId="20">
    <w:name w:val="Заголовок 2 Знак"/>
    <w:basedOn w:val="a0"/>
    <w:link w:val="2"/>
    <w:rsid w:val="00582917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5829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a">
    <w:name w:val="footnote reference"/>
    <w:uiPriority w:val="99"/>
    <w:rsid w:val="00582917"/>
    <w:rPr>
      <w:vertAlign w:val="superscript"/>
    </w:rPr>
  </w:style>
  <w:style w:type="paragraph" w:styleId="ab">
    <w:name w:val="footnote text"/>
    <w:aliases w:val="Знак6,F1"/>
    <w:basedOn w:val="a"/>
    <w:link w:val="ac"/>
    <w:rsid w:val="0058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rsid w:val="00582917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8291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82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2917"/>
    <w:rPr>
      <w:rFonts w:ascii="Courier New" w:eastAsia="Times New Roman" w:hAnsi="Courier New" w:cs="Times New Roman"/>
      <w:sz w:val="20"/>
      <w:szCs w:val="20"/>
    </w:rPr>
  </w:style>
  <w:style w:type="character" w:customStyle="1" w:styleId="poemyear">
    <w:name w:val="poemyear"/>
    <w:basedOn w:val="a0"/>
    <w:rsid w:val="00582917"/>
  </w:style>
  <w:style w:type="character" w:customStyle="1" w:styleId="st">
    <w:name w:val="st"/>
    <w:basedOn w:val="a0"/>
    <w:rsid w:val="00582917"/>
  </w:style>
  <w:style w:type="character" w:customStyle="1" w:styleId="line">
    <w:name w:val="line"/>
    <w:basedOn w:val="a0"/>
    <w:rsid w:val="00582917"/>
  </w:style>
  <w:style w:type="paragraph" w:customStyle="1" w:styleId="1">
    <w:name w:val="Знак Знак1 Знак Знак"/>
    <w:basedOn w:val="a"/>
    <w:rsid w:val="00AF3E9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d">
    <w:name w:val="Hyperlink"/>
    <w:rsid w:val="00776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node/2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C33F-1C53-4C6A-B986-95F51AB0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14600</Words>
  <Characters>83220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2018-10-02T16:25:00Z</cp:lastPrinted>
  <dcterms:created xsi:type="dcterms:W3CDTF">2016-10-01T19:47:00Z</dcterms:created>
  <dcterms:modified xsi:type="dcterms:W3CDTF">2018-12-23T13:36:00Z</dcterms:modified>
</cp:coreProperties>
</file>