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9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общеобразовательное бюджетное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«Митинская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основная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школа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>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33102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3102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3102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102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33102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1029">
              <w:rPr>
                <w:rFonts w:asciiTheme="majorBidi" w:hAnsiTheme="majorBidi" w:cstheme="majorBidi"/>
                <w:sz w:val="24"/>
                <w:szCs w:val="24"/>
              </w:rPr>
              <w:t>Лукьянова О.А.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331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620C9A" w:rsidRPr="00C521EF" w:rsidRDefault="00331029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30.08.2023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Гаврилов-Ямский муниципальный район, Ярославская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33102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33102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10"/>
        <w:gridCol w:w="1158"/>
        <w:gridCol w:w="617"/>
        <w:gridCol w:w="532"/>
        <w:gridCol w:w="2591"/>
        <w:gridCol w:w="1120"/>
        <w:gridCol w:w="967"/>
        <w:gridCol w:w="1119"/>
        <w:gridCol w:w="1000"/>
        <w:gridCol w:w="1120"/>
        <w:gridCol w:w="1037"/>
        <w:gridCol w:w="1120"/>
        <w:gridCol w:w="1077"/>
      </w:tblGrid>
      <w:tr w:rsidR="00331029" w:rsidTr="00FD0613">
        <w:tc>
          <w:tcPr>
            <w:tcW w:w="3085" w:type="dxa"/>
            <w:gridSpan w:val="3"/>
            <w:vMerge w:val="restart"/>
            <w:shd w:val="clear" w:color="auto" w:fill="D9D9D9"/>
          </w:tcPr>
          <w:p w:rsidR="00331029" w:rsidRDefault="00331029">
            <w:r>
              <w:rPr>
                <w:b/>
              </w:rPr>
              <w:t>Предметная область</w:t>
            </w:r>
          </w:p>
        </w:tc>
        <w:tc>
          <w:tcPr>
            <w:tcW w:w="3123" w:type="dxa"/>
            <w:gridSpan w:val="2"/>
            <w:vMerge w:val="restart"/>
            <w:shd w:val="clear" w:color="auto" w:fill="D9D9D9"/>
          </w:tcPr>
          <w:p w:rsidR="00331029" w:rsidRDefault="00331029">
            <w:r>
              <w:rPr>
                <w:b/>
              </w:rPr>
              <w:t>Учебный предмет/курс</w:t>
            </w:r>
          </w:p>
        </w:tc>
        <w:tc>
          <w:tcPr>
            <w:tcW w:w="8560" w:type="dxa"/>
            <w:gridSpan w:val="8"/>
            <w:shd w:val="clear" w:color="auto" w:fill="D9D9D9"/>
          </w:tcPr>
          <w:p w:rsidR="00331029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1029" w:rsidTr="00331029">
        <w:tc>
          <w:tcPr>
            <w:tcW w:w="3085" w:type="dxa"/>
            <w:gridSpan w:val="3"/>
            <w:vMerge/>
          </w:tcPr>
          <w:p w:rsidR="00331029" w:rsidRDefault="00331029"/>
        </w:tc>
        <w:tc>
          <w:tcPr>
            <w:tcW w:w="3123" w:type="dxa"/>
            <w:gridSpan w:val="2"/>
            <w:vMerge/>
          </w:tcPr>
          <w:p w:rsidR="00331029" w:rsidRDefault="00331029"/>
        </w:tc>
        <w:tc>
          <w:tcPr>
            <w:tcW w:w="1120" w:type="dxa"/>
            <w:shd w:val="clear" w:color="auto" w:fill="D9D9D9"/>
          </w:tcPr>
          <w:p w:rsidR="00331029" w:rsidRDefault="0033102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shd w:val="clear" w:color="auto" w:fill="D9D9D9"/>
          </w:tcPr>
          <w:p w:rsidR="00331029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19" w:type="dxa"/>
            <w:shd w:val="clear" w:color="auto" w:fill="D9D9D9"/>
          </w:tcPr>
          <w:p w:rsidR="00331029" w:rsidRDefault="0033102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00" w:type="dxa"/>
            <w:shd w:val="clear" w:color="auto" w:fill="D9D9D9"/>
          </w:tcPr>
          <w:p w:rsidR="00331029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20" w:type="dxa"/>
            <w:shd w:val="clear" w:color="auto" w:fill="D9D9D9"/>
          </w:tcPr>
          <w:p w:rsidR="00331029" w:rsidRDefault="0033102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shd w:val="clear" w:color="auto" w:fill="D9D9D9"/>
          </w:tcPr>
          <w:p w:rsidR="00331029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20" w:type="dxa"/>
            <w:shd w:val="clear" w:color="auto" w:fill="D9D9D9"/>
          </w:tcPr>
          <w:p w:rsidR="00331029" w:rsidRDefault="00331029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77" w:type="dxa"/>
            <w:shd w:val="clear" w:color="auto" w:fill="D9D9D9"/>
          </w:tcPr>
          <w:p w:rsidR="00331029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331029" w:rsidTr="00331029">
        <w:tc>
          <w:tcPr>
            <w:tcW w:w="1310" w:type="dxa"/>
            <w:shd w:val="clear" w:color="auto" w:fill="FFFFB3"/>
          </w:tcPr>
          <w:p w:rsidR="00331029" w:rsidRDefault="00331029">
            <w:pPr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FFFFB3"/>
          </w:tcPr>
          <w:p w:rsidR="00331029" w:rsidRDefault="00331029">
            <w:pPr>
              <w:jc w:val="center"/>
              <w:rPr>
                <w:b/>
              </w:rPr>
            </w:pPr>
          </w:p>
        </w:tc>
        <w:tc>
          <w:tcPr>
            <w:tcW w:w="1149" w:type="dxa"/>
            <w:gridSpan w:val="2"/>
            <w:shd w:val="clear" w:color="auto" w:fill="FFFFB3"/>
          </w:tcPr>
          <w:p w:rsidR="00331029" w:rsidRDefault="00331029">
            <w:pPr>
              <w:jc w:val="center"/>
              <w:rPr>
                <w:b/>
              </w:rPr>
            </w:pPr>
          </w:p>
        </w:tc>
        <w:tc>
          <w:tcPr>
            <w:tcW w:w="10074" w:type="dxa"/>
            <w:gridSpan w:val="8"/>
            <w:shd w:val="clear" w:color="auto" w:fill="FFFFB3"/>
          </w:tcPr>
          <w:p w:rsidR="00331029" w:rsidRDefault="0033102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77" w:type="dxa"/>
            <w:shd w:val="clear" w:color="auto" w:fill="FFFFB3"/>
          </w:tcPr>
          <w:p w:rsidR="00331029" w:rsidRDefault="00331029">
            <w:pPr>
              <w:jc w:val="center"/>
              <w:rPr>
                <w:b/>
              </w:rPr>
            </w:pPr>
          </w:p>
        </w:tc>
      </w:tr>
      <w:tr w:rsidR="00331029" w:rsidTr="00331029">
        <w:tc>
          <w:tcPr>
            <w:tcW w:w="3085" w:type="dxa"/>
            <w:gridSpan w:val="3"/>
            <w:vMerge w:val="restart"/>
          </w:tcPr>
          <w:p w:rsidR="00331029" w:rsidRDefault="00331029">
            <w:r>
              <w:t>Русский язык и литературное чтение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Русский язык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Д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Д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Д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Д</w:t>
            </w:r>
          </w:p>
        </w:tc>
      </w:tr>
      <w:tr w:rsidR="00331029" w:rsidTr="00331029">
        <w:tc>
          <w:tcPr>
            <w:tcW w:w="3085" w:type="dxa"/>
            <w:gridSpan w:val="3"/>
            <w:vMerge/>
          </w:tcPr>
          <w:p w:rsidR="00331029" w:rsidRDefault="00331029"/>
        </w:tc>
        <w:tc>
          <w:tcPr>
            <w:tcW w:w="3123" w:type="dxa"/>
            <w:gridSpan w:val="2"/>
          </w:tcPr>
          <w:p w:rsidR="00331029" w:rsidRDefault="00331029">
            <w:r>
              <w:t>Литературное чтение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Иностранный язык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Иностранный язык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Математика и информатика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Математика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Обществознание и естествознание ("окружающий мир")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Окружающий мир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Основы религиозных культур и светской этики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Основы религиозных культур и светской этики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0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</w:tr>
      <w:tr w:rsidR="00331029" w:rsidTr="00331029">
        <w:tc>
          <w:tcPr>
            <w:tcW w:w="3085" w:type="dxa"/>
            <w:gridSpan w:val="3"/>
            <w:vMerge w:val="restart"/>
          </w:tcPr>
          <w:p w:rsidR="00331029" w:rsidRDefault="00331029">
            <w:r>
              <w:t>Искусство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Изобразительное искусство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</w:tr>
      <w:tr w:rsidR="00331029" w:rsidTr="00331029">
        <w:tc>
          <w:tcPr>
            <w:tcW w:w="3085" w:type="dxa"/>
            <w:gridSpan w:val="3"/>
            <w:vMerge/>
          </w:tcPr>
          <w:p w:rsidR="00331029" w:rsidRDefault="00331029"/>
        </w:tc>
        <w:tc>
          <w:tcPr>
            <w:tcW w:w="3123" w:type="dxa"/>
            <w:gridSpan w:val="2"/>
          </w:tcPr>
          <w:p w:rsidR="00331029" w:rsidRDefault="00331029">
            <w:r>
              <w:t>Музыка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Технология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Технология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КР</w:t>
            </w:r>
          </w:p>
        </w:tc>
      </w:tr>
      <w:tr w:rsidR="00331029" w:rsidTr="00331029">
        <w:tc>
          <w:tcPr>
            <w:tcW w:w="3085" w:type="dxa"/>
            <w:gridSpan w:val="3"/>
          </w:tcPr>
          <w:p w:rsidR="00331029" w:rsidRDefault="00331029">
            <w:r>
              <w:t>Физическая культура</w:t>
            </w:r>
          </w:p>
        </w:tc>
        <w:tc>
          <w:tcPr>
            <w:tcW w:w="3123" w:type="dxa"/>
            <w:gridSpan w:val="2"/>
          </w:tcPr>
          <w:p w:rsidR="00331029" w:rsidRDefault="00331029">
            <w:r>
              <w:t>Физическая культура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19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  <w:tc>
          <w:tcPr>
            <w:tcW w:w="1120" w:type="dxa"/>
          </w:tcPr>
          <w:p w:rsidR="00331029" w:rsidRDefault="00331029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31029" w:rsidRDefault="00331029">
            <w:pPr>
              <w:jc w:val="center"/>
            </w:pPr>
            <w:r>
              <w:t>ПР</w:t>
            </w:r>
          </w:p>
        </w:tc>
      </w:tr>
      <w:tr w:rsidR="00331029" w:rsidTr="00331029">
        <w:tc>
          <w:tcPr>
            <w:tcW w:w="6208" w:type="dxa"/>
            <w:gridSpan w:val="5"/>
            <w:shd w:val="clear" w:color="auto" w:fill="00FF00"/>
          </w:tcPr>
          <w:p w:rsidR="00331029" w:rsidRDefault="00331029">
            <w:r>
              <w:t>Итого</w:t>
            </w: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20</w:t>
            </w:r>
          </w:p>
        </w:tc>
        <w:tc>
          <w:tcPr>
            <w:tcW w:w="96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22</w:t>
            </w:r>
          </w:p>
        </w:tc>
        <w:tc>
          <w:tcPr>
            <w:tcW w:w="1000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22</w:t>
            </w:r>
          </w:p>
        </w:tc>
        <w:tc>
          <w:tcPr>
            <w:tcW w:w="103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23</w:t>
            </w:r>
          </w:p>
        </w:tc>
        <w:tc>
          <w:tcPr>
            <w:tcW w:w="107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</w:tr>
      <w:tr w:rsidR="00331029" w:rsidTr="00331029">
        <w:tc>
          <w:tcPr>
            <w:tcW w:w="6208" w:type="dxa"/>
            <w:gridSpan w:val="5"/>
            <w:shd w:val="clear" w:color="auto" w:fill="00FF00"/>
          </w:tcPr>
          <w:p w:rsidR="00331029" w:rsidRDefault="00331029">
            <w:r>
              <w:t>ИТОГО недельная нагрузка</w:t>
            </w: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20</w:t>
            </w:r>
          </w:p>
        </w:tc>
        <w:tc>
          <w:tcPr>
            <w:tcW w:w="96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22</w:t>
            </w:r>
          </w:p>
        </w:tc>
        <w:tc>
          <w:tcPr>
            <w:tcW w:w="1000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22</w:t>
            </w:r>
          </w:p>
        </w:tc>
        <w:tc>
          <w:tcPr>
            <w:tcW w:w="103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00FF00"/>
          </w:tcPr>
          <w:p w:rsidR="00331029" w:rsidRDefault="00331029">
            <w:pPr>
              <w:jc w:val="center"/>
            </w:pPr>
            <w:r>
              <w:t>23</w:t>
            </w:r>
          </w:p>
        </w:tc>
        <w:tc>
          <w:tcPr>
            <w:tcW w:w="1077" w:type="dxa"/>
            <w:shd w:val="clear" w:color="auto" w:fill="00FF00"/>
          </w:tcPr>
          <w:p w:rsidR="00331029" w:rsidRDefault="00331029">
            <w:pPr>
              <w:jc w:val="center"/>
            </w:pPr>
          </w:p>
        </w:tc>
      </w:tr>
      <w:tr w:rsidR="00331029" w:rsidTr="00331029">
        <w:tc>
          <w:tcPr>
            <w:tcW w:w="6208" w:type="dxa"/>
            <w:gridSpan w:val="5"/>
            <w:shd w:val="clear" w:color="auto" w:fill="FCE3FC"/>
          </w:tcPr>
          <w:p w:rsidR="00331029" w:rsidRDefault="00331029">
            <w:r>
              <w:t>Количество учебных недель</w:t>
            </w: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33</w:t>
            </w:r>
          </w:p>
        </w:tc>
        <w:tc>
          <w:tcPr>
            <w:tcW w:w="96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  <w:shd w:val="clear" w:color="auto" w:fill="FCE3FC"/>
          </w:tcPr>
          <w:p w:rsidR="00331029" w:rsidRDefault="00331029">
            <w:pPr>
              <w:jc w:val="center"/>
            </w:pPr>
            <w:r>
              <w:t>34</w:t>
            </w:r>
          </w:p>
        </w:tc>
        <w:tc>
          <w:tcPr>
            <w:tcW w:w="1000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34</w:t>
            </w:r>
          </w:p>
        </w:tc>
        <w:tc>
          <w:tcPr>
            <w:tcW w:w="103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34</w:t>
            </w:r>
          </w:p>
        </w:tc>
        <w:tc>
          <w:tcPr>
            <w:tcW w:w="107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</w:tr>
      <w:tr w:rsidR="00331029" w:rsidTr="00331029">
        <w:tc>
          <w:tcPr>
            <w:tcW w:w="6208" w:type="dxa"/>
            <w:gridSpan w:val="5"/>
            <w:shd w:val="clear" w:color="auto" w:fill="FCE3FC"/>
          </w:tcPr>
          <w:p w:rsidR="00331029" w:rsidRDefault="00331029">
            <w:r>
              <w:t>Всего часов в год</w:t>
            </w: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660</w:t>
            </w:r>
          </w:p>
        </w:tc>
        <w:tc>
          <w:tcPr>
            <w:tcW w:w="96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19" w:type="dxa"/>
            <w:shd w:val="clear" w:color="auto" w:fill="FCE3FC"/>
          </w:tcPr>
          <w:p w:rsidR="00331029" w:rsidRDefault="00331029">
            <w:pPr>
              <w:jc w:val="center"/>
            </w:pPr>
            <w:r>
              <w:t>748</w:t>
            </w:r>
          </w:p>
        </w:tc>
        <w:tc>
          <w:tcPr>
            <w:tcW w:w="1000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748</w:t>
            </w:r>
          </w:p>
        </w:tc>
        <w:tc>
          <w:tcPr>
            <w:tcW w:w="103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  <w:tc>
          <w:tcPr>
            <w:tcW w:w="1120" w:type="dxa"/>
            <w:shd w:val="clear" w:color="auto" w:fill="FCE3FC"/>
          </w:tcPr>
          <w:p w:rsidR="00331029" w:rsidRDefault="00331029">
            <w:pPr>
              <w:jc w:val="center"/>
            </w:pPr>
            <w:r>
              <w:t>782</w:t>
            </w:r>
          </w:p>
        </w:tc>
        <w:tc>
          <w:tcPr>
            <w:tcW w:w="1077" w:type="dxa"/>
            <w:shd w:val="clear" w:color="auto" w:fill="FCE3FC"/>
          </w:tcPr>
          <w:p w:rsidR="00331029" w:rsidRDefault="00331029">
            <w:pPr>
              <w:jc w:val="center"/>
            </w:pPr>
          </w:p>
        </w:tc>
      </w:tr>
    </w:tbl>
    <w:p w:rsidR="0009787E" w:rsidRDefault="00C345BF">
      <w:r>
        <w:br w:type="page"/>
      </w:r>
    </w:p>
    <w:p w:rsidR="0009787E" w:rsidRDefault="00C345BF">
      <w:r>
        <w:rPr>
          <w:b/>
          <w:sz w:val="32"/>
        </w:rPr>
        <w:lastRenderedPageBreak/>
        <w:t xml:space="preserve">План внеурочной деятельности </w:t>
      </w:r>
      <w:r>
        <w:rPr>
          <w:b/>
          <w:sz w:val="32"/>
        </w:rPr>
        <w:t>(недельный)</w:t>
      </w:r>
    </w:p>
    <w:p w:rsidR="0009787E" w:rsidRDefault="00C345BF">
      <w:r>
        <w:t>Муниципальное общеобразовательное бюджетное учреждение «Митинская основная школа»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09787E">
        <w:tc>
          <w:tcPr>
            <w:tcW w:w="4850" w:type="dxa"/>
            <w:vMerge w:val="restart"/>
            <w:shd w:val="clear" w:color="auto" w:fill="D9D9D9"/>
          </w:tcPr>
          <w:p w:rsidR="0009787E" w:rsidRDefault="00C345BF">
            <w:r>
              <w:rPr>
                <w:b/>
              </w:rPr>
              <w:t>Учебные курсы</w:t>
            </w:r>
          </w:p>
          <w:p w:rsidR="0009787E" w:rsidRDefault="0009787E"/>
        </w:tc>
        <w:tc>
          <w:tcPr>
            <w:tcW w:w="9700" w:type="dxa"/>
            <w:gridSpan w:val="4"/>
            <w:shd w:val="clear" w:color="auto" w:fill="D9D9D9"/>
          </w:tcPr>
          <w:p w:rsidR="0009787E" w:rsidRDefault="00C345B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9787E">
        <w:tc>
          <w:tcPr>
            <w:tcW w:w="4850" w:type="dxa"/>
            <w:vMerge/>
          </w:tcPr>
          <w:p w:rsidR="0009787E" w:rsidRDefault="0009787E"/>
        </w:tc>
        <w:tc>
          <w:tcPr>
            <w:tcW w:w="2425" w:type="dxa"/>
            <w:shd w:val="clear" w:color="auto" w:fill="D9D9D9"/>
          </w:tcPr>
          <w:p w:rsidR="0009787E" w:rsidRDefault="00C345B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9787E" w:rsidRDefault="00C345B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9787E" w:rsidRDefault="00C345B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9787E" w:rsidRDefault="00C345B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Разговор о важном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В мире открытий и добра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Спортивный час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Театр улыбок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Чудеса науки и природы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Формирование информационной культуры младшего школьника на уроках математики и окружающего мира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Шахматы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Юный исследователь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Спортивный час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1</w:t>
            </w:r>
          </w:p>
        </w:tc>
      </w:tr>
      <w:tr w:rsidR="0009787E">
        <w:tc>
          <w:tcPr>
            <w:tcW w:w="4850" w:type="dxa"/>
          </w:tcPr>
          <w:p w:rsidR="0009787E" w:rsidRDefault="00C345BF">
            <w:r>
              <w:t>Робототехника "Клик"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787E" w:rsidRDefault="00C345BF">
            <w:pPr>
              <w:jc w:val="center"/>
            </w:pPr>
            <w:r>
              <w:t>2</w:t>
            </w:r>
          </w:p>
        </w:tc>
      </w:tr>
      <w:tr w:rsidR="0009787E">
        <w:tc>
          <w:tcPr>
            <w:tcW w:w="4850" w:type="dxa"/>
            <w:shd w:val="clear" w:color="auto" w:fill="00FF00"/>
          </w:tcPr>
          <w:p w:rsidR="0009787E" w:rsidRDefault="00C345BF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2425" w:type="dxa"/>
            <w:shd w:val="clear" w:color="auto" w:fill="00FF00"/>
          </w:tcPr>
          <w:p w:rsidR="0009787E" w:rsidRDefault="00C345B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9787E" w:rsidRDefault="00C345BF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09787E" w:rsidRDefault="00C345BF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09787E" w:rsidRDefault="00C345BF">
            <w:pPr>
              <w:jc w:val="center"/>
            </w:pPr>
            <w:r>
              <w:t>10</w:t>
            </w:r>
          </w:p>
        </w:tc>
      </w:tr>
    </w:tbl>
    <w:p w:rsidR="00C345BF" w:rsidRDefault="00C345BF"/>
    <w:sectPr w:rsidR="00C345B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E28"/>
    <w:rsid w:val="00007DBB"/>
    <w:rsid w:val="000454DE"/>
    <w:rsid w:val="00052FF9"/>
    <w:rsid w:val="0009787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3102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45BF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ASIOU</cp:lastModifiedBy>
  <cp:revision>4</cp:revision>
  <dcterms:created xsi:type="dcterms:W3CDTF">2023-04-17T10:52:00Z</dcterms:created>
  <dcterms:modified xsi:type="dcterms:W3CDTF">2023-11-02T09:11:00Z</dcterms:modified>
</cp:coreProperties>
</file>