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9E" w:rsidRPr="0021139B" w:rsidRDefault="000C669E" w:rsidP="0034286D">
      <w:pPr>
        <w:jc w:val="center"/>
        <w:rPr>
          <w:b/>
          <w:bCs/>
        </w:rPr>
      </w:pPr>
      <w:r w:rsidRPr="0021139B">
        <w:rPr>
          <w:b/>
          <w:bCs/>
        </w:rPr>
        <w:t xml:space="preserve">ОТЧЕТ </w:t>
      </w:r>
    </w:p>
    <w:p w:rsidR="000C669E" w:rsidRDefault="000C669E" w:rsidP="0034286D">
      <w:pPr>
        <w:jc w:val="center"/>
        <w:rPr>
          <w:b/>
          <w:bCs/>
        </w:rPr>
      </w:pPr>
      <w:r w:rsidRPr="0021139B">
        <w:rPr>
          <w:b/>
          <w:bCs/>
        </w:rPr>
        <w:t>О САМООБСЛЕДОВАНИИ ОБЩЕОБРАЗОВАТЕЛЬНОГО УЧРЕЖДЕНИЯ</w:t>
      </w:r>
    </w:p>
    <w:p w:rsidR="007848FE" w:rsidRPr="0021139B" w:rsidRDefault="007848FE" w:rsidP="0034286D">
      <w:pPr>
        <w:jc w:val="center"/>
        <w:rPr>
          <w:b/>
          <w:bCs/>
        </w:rPr>
      </w:pPr>
      <w:r>
        <w:rPr>
          <w:b/>
          <w:bCs/>
        </w:rPr>
        <w:t>МОБУ "Митинская ОШ"</w:t>
      </w:r>
    </w:p>
    <w:p w:rsidR="000C669E" w:rsidRPr="0021139B" w:rsidRDefault="000C669E" w:rsidP="0034286D">
      <w:pPr>
        <w:jc w:val="center"/>
        <w:rPr>
          <w:b/>
          <w:bCs/>
        </w:rPr>
      </w:pPr>
      <w:r w:rsidRPr="0021139B">
        <w:rPr>
          <w:b/>
          <w:bCs/>
        </w:rPr>
        <w:t xml:space="preserve">за </w:t>
      </w:r>
      <w:r w:rsidR="00445C9A">
        <w:rPr>
          <w:b/>
          <w:bCs/>
        </w:rPr>
        <w:t>202</w:t>
      </w:r>
      <w:r w:rsidR="00EF790B">
        <w:rPr>
          <w:b/>
          <w:bCs/>
        </w:rPr>
        <w:t>2</w:t>
      </w:r>
      <w:r w:rsidRPr="0021139B">
        <w:rPr>
          <w:b/>
          <w:bCs/>
        </w:rPr>
        <w:t xml:space="preserve"> год</w:t>
      </w:r>
    </w:p>
    <w:p w:rsidR="000C669E" w:rsidRPr="0021139B" w:rsidRDefault="000C669E" w:rsidP="0034286D">
      <w:pPr>
        <w:jc w:val="center"/>
        <w:rPr>
          <w:b/>
          <w:bCs/>
        </w:rPr>
      </w:pPr>
    </w:p>
    <w:p w:rsidR="000C669E" w:rsidRDefault="000C669E" w:rsidP="000E0DF0">
      <w:pPr>
        <w:jc w:val="both"/>
      </w:pPr>
      <w:r w:rsidRPr="0021139B">
        <w:t xml:space="preserve">   </w:t>
      </w:r>
      <w:r w:rsidRPr="0021139B">
        <w:tab/>
        <w:t xml:space="preserve">Состав экспертной группы     </w:t>
      </w:r>
      <w:r w:rsidR="007848FE">
        <w:t xml:space="preserve">Мартьянова Светлана Александровна - замдиректора по УВР, </w:t>
      </w:r>
      <w:proofErr w:type="spellStart"/>
      <w:r w:rsidR="007848FE">
        <w:t>Хазова</w:t>
      </w:r>
      <w:proofErr w:type="spellEnd"/>
      <w:r w:rsidR="007848FE">
        <w:t xml:space="preserve"> Елена Владимировна - учитель русского языка и литературы</w:t>
      </w:r>
      <w:r w:rsidR="00EF790B">
        <w:t xml:space="preserve">, </w:t>
      </w:r>
      <w:proofErr w:type="spellStart"/>
      <w:r w:rsidR="00EF790B">
        <w:t>Яптева</w:t>
      </w:r>
      <w:proofErr w:type="spellEnd"/>
      <w:r w:rsidR="00EF790B">
        <w:t xml:space="preserve"> Наталия Анатольевна -учитель географии</w:t>
      </w:r>
      <w:r w:rsidRPr="0021139B">
        <w:t xml:space="preserve">. </w:t>
      </w:r>
    </w:p>
    <w:p w:rsidR="009753C2" w:rsidRPr="0021139B" w:rsidRDefault="009753C2" w:rsidP="000E0DF0">
      <w:pPr>
        <w:jc w:val="both"/>
      </w:pPr>
      <w:proofErr w:type="spellStart"/>
      <w:r>
        <w:t>Самообследование</w:t>
      </w:r>
      <w:proofErr w:type="spellEnd"/>
      <w:r>
        <w:t xml:space="preserve"> проводилось на основании приказа по МОБУ "Митинская ОШ" от </w:t>
      </w:r>
      <w:r w:rsidR="00EF790B">
        <w:t>22.02.2023 г №13.</w:t>
      </w:r>
    </w:p>
    <w:p w:rsidR="000C669E" w:rsidRPr="0021139B" w:rsidRDefault="000C669E" w:rsidP="0034286D">
      <w:pPr>
        <w:ind w:firstLine="540"/>
        <w:jc w:val="both"/>
      </w:pPr>
      <w:r w:rsidRPr="0021139B">
        <w:t xml:space="preserve">Цель проведения самообследования: </w:t>
      </w:r>
      <w:r w:rsidRPr="0021139B">
        <w:rPr>
          <w:color w:val="000000"/>
        </w:rPr>
        <w:t>обеспечение доступности и открытости информации о состоянии развития организации, а также подготовка отчета о результатах самообследования</w:t>
      </w:r>
      <w:r w:rsidRPr="0021139B">
        <w:t xml:space="preserve"> .</w:t>
      </w:r>
    </w:p>
    <w:p w:rsidR="000C669E" w:rsidRPr="0021139B" w:rsidRDefault="000C669E" w:rsidP="0034286D">
      <w:pPr>
        <w:autoSpaceDE w:val="0"/>
        <w:autoSpaceDN w:val="0"/>
        <w:adjustRightInd w:val="0"/>
        <w:ind w:firstLine="540"/>
        <w:jc w:val="both"/>
        <w:outlineLvl w:val="0"/>
      </w:pPr>
      <w:r w:rsidRPr="0021139B">
        <w:t>Представленный отчет о самообследовании содержит:</w:t>
      </w:r>
    </w:p>
    <w:p w:rsidR="000C669E" w:rsidRPr="0021139B" w:rsidRDefault="000C669E" w:rsidP="00CB7A43">
      <w:pPr>
        <w:pStyle w:val="1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4"/>
          <w:szCs w:val="24"/>
        </w:rPr>
      </w:pPr>
      <w:r w:rsidRPr="0021139B">
        <w:rPr>
          <w:color w:val="000000"/>
          <w:sz w:val="24"/>
          <w:szCs w:val="24"/>
        </w:rPr>
        <w:t>общие сведения об общеобразовательной организации;</w:t>
      </w:r>
    </w:p>
    <w:p w:rsidR="000C669E" w:rsidRPr="0021139B" w:rsidRDefault="000C669E" w:rsidP="00CB7A43">
      <w:pPr>
        <w:pStyle w:val="1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4"/>
          <w:szCs w:val="24"/>
        </w:rPr>
      </w:pPr>
      <w:r w:rsidRPr="0021139B">
        <w:rPr>
          <w:color w:val="000000"/>
          <w:sz w:val="24"/>
          <w:szCs w:val="24"/>
        </w:rPr>
        <w:t>образовательные результаты обучающихся;</w:t>
      </w:r>
    </w:p>
    <w:p w:rsidR="000C669E" w:rsidRPr="0021139B" w:rsidRDefault="000C669E" w:rsidP="00CB7A43">
      <w:pPr>
        <w:pStyle w:val="1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4"/>
          <w:szCs w:val="24"/>
        </w:rPr>
      </w:pPr>
      <w:r w:rsidRPr="0021139B">
        <w:rPr>
          <w:color w:val="000000"/>
          <w:sz w:val="24"/>
          <w:szCs w:val="24"/>
        </w:rPr>
        <w:t>кадровое обеспечение учебного процесса;</w:t>
      </w:r>
    </w:p>
    <w:p w:rsidR="000C669E" w:rsidRPr="0021139B" w:rsidRDefault="000C669E" w:rsidP="00CB7A43">
      <w:pPr>
        <w:pStyle w:val="1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4"/>
          <w:szCs w:val="24"/>
        </w:rPr>
      </w:pPr>
      <w:r w:rsidRPr="0021139B">
        <w:rPr>
          <w:color w:val="000000"/>
          <w:sz w:val="24"/>
          <w:szCs w:val="24"/>
        </w:rPr>
        <w:t>инфраструктура общеобразовательной организации</w:t>
      </w:r>
    </w:p>
    <w:p w:rsidR="000C669E" w:rsidRPr="0021139B" w:rsidRDefault="000C669E" w:rsidP="0034286D">
      <w:pPr>
        <w:jc w:val="center"/>
        <w:rPr>
          <w:b/>
          <w:bCs/>
        </w:rPr>
      </w:pPr>
    </w:p>
    <w:p w:rsidR="000C669E" w:rsidRPr="007848FE" w:rsidRDefault="000C669E" w:rsidP="007848FE">
      <w:pPr>
        <w:ind w:left="1080"/>
        <w:jc w:val="center"/>
        <w:rPr>
          <w:b/>
          <w:bCs/>
          <w:u w:val="single"/>
        </w:rPr>
      </w:pPr>
      <w:r w:rsidRPr="007848FE">
        <w:rPr>
          <w:b/>
          <w:bCs/>
          <w:u w:val="single"/>
        </w:rPr>
        <w:t>РАЗДЕЛ 1. ОБЩИЕ СВЕДЕНИЯ ОБ ОБЩЕОБРАЗОВАТЕЛЬНОМ УЧРЕЖДЕНИИ</w:t>
      </w:r>
    </w:p>
    <w:p w:rsidR="000C669E" w:rsidRPr="0021139B" w:rsidRDefault="000C669E" w:rsidP="0034286D">
      <w:pPr>
        <w:jc w:val="both"/>
      </w:pPr>
    </w:p>
    <w:p w:rsidR="000C669E" w:rsidRPr="0021139B" w:rsidRDefault="000C669E" w:rsidP="0034286D">
      <w:pPr>
        <w:numPr>
          <w:ilvl w:val="1"/>
          <w:numId w:val="1"/>
        </w:numPr>
        <w:jc w:val="both"/>
      </w:pPr>
      <w:r w:rsidRPr="0021139B">
        <w:t>Полное наименование общеобразовательного учреждения в соответствии с Уставом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C669E" w:rsidRPr="0021139B">
        <w:tc>
          <w:tcPr>
            <w:tcW w:w="5000" w:type="pct"/>
          </w:tcPr>
          <w:p w:rsidR="00B63331" w:rsidRDefault="000C669E" w:rsidP="00B63331">
            <w:pPr>
              <w:jc w:val="center"/>
              <w:rPr>
                <w:b/>
                <w:bCs/>
              </w:rPr>
            </w:pPr>
            <w:r w:rsidRPr="0021139B">
              <w:rPr>
                <w:b/>
                <w:bCs/>
              </w:rPr>
              <w:t>муниципальное общеобразовательное бюджетное учреждение</w:t>
            </w:r>
          </w:p>
          <w:p w:rsidR="000C669E" w:rsidRPr="0021139B" w:rsidRDefault="000C669E" w:rsidP="00B63331">
            <w:pPr>
              <w:jc w:val="center"/>
              <w:rPr>
                <w:b/>
                <w:bCs/>
              </w:rPr>
            </w:pPr>
            <w:r w:rsidRPr="0021139B">
              <w:rPr>
                <w:b/>
                <w:bCs/>
              </w:rPr>
              <w:t>"</w:t>
            </w:r>
            <w:r w:rsidR="007848FE">
              <w:rPr>
                <w:b/>
                <w:bCs/>
              </w:rPr>
              <w:t>Митинская</w:t>
            </w:r>
            <w:r w:rsidRPr="0021139B">
              <w:rPr>
                <w:b/>
                <w:bCs/>
              </w:rPr>
              <w:t xml:space="preserve"> основная школа"</w:t>
            </w:r>
          </w:p>
        </w:tc>
      </w:tr>
    </w:tbl>
    <w:p w:rsidR="000C669E" w:rsidRPr="0021139B" w:rsidRDefault="000C669E" w:rsidP="0034286D">
      <w:pPr>
        <w:jc w:val="both"/>
      </w:pPr>
    </w:p>
    <w:p w:rsidR="000C669E" w:rsidRPr="0021139B" w:rsidRDefault="000C669E" w:rsidP="0034286D">
      <w:pPr>
        <w:numPr>
          <w:ilvl w:val="1"/>
          <w:numId w:val="1"/>
        </w:numPr>
        <w:jc w:val="both"/>
      </w:pPr>
      <w:r w:rsidRPr="0021139B">
        <w:t xml:space="preserve">Место нахождения общеобразовательного учреждения </w:t>
      </w:r>
      <w:r w:rsidRPr="0021139B">
        <w:sym w:font="Symbol" w:char="F02D"/>
      </w:r>
      <w:r w:rsidRPr="0021139B">
        <w:t xml:space="preserve"> юридический и фактический адреса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C669E" w:rsidRPr="0021139B">
        <w:tc>
          <w:tcPr>
            <w:tcW w:w="5000" w:type="pct"/>
          </w:tcPr>
          <w:p w:rsidR="000C669E" w:rsidRPr="0021139B" w:rsidRDefault="000C669E" w:rsidP="000D4B5D">
            <w:pPr>
              <w:jc w:val="both"/>
            </w:pPr>
            <w:r w:rsidRPr="0021139B">
              <w:t>1522</w:t>
            </w:r>
            <w:r w:rsidR="000D4B5D">
              <w:t>3</w:t>
            </w:r>
            <w:r w:rsidR="007848FE">
              <w:t>0</w:t>
            </w:r>
            <w:r w:rsidRPr="0021139B">
              <w:t xml:space="preserve">, Ярославская область, </w:t>
            </w:r>
            <w:proofErr w:type="spellStart"/>
            <w:r w:rsidRPr="0021139B">
              <w:t>Гаврилов-Ямский</w:t>
            </w:r>
            <w:proofErr w:type="spellEnd"/>
            <w:r w:rsidRPr="0021139B">
              <w:t xml:space="preserve"> район, с. </w:t>
            </w:r>
            <w:r w:rsidR="007848FE">
              <w:t>Митино</w:t>
            </w:r>
            <w:r w:rsidRPr="0021139B">
              <w:t xml:space="preserve">, ул. </w:t>
            </w:r>
            <w:r w:rsidR="007848FE">
              <w:t>Колхозная,</w:t>
            </w:r>
            <w:r w:rsidRPr="0021139B">
              <w:t xml:space="preserve"> д.</w:t>
            </w:r>
            <w:r w:rsidR="007848FE">
              <w:t>20</w:t>
            </w:r>
          </w:p>
        </w:tc>
      </w:tr>
    </w:tbl>
    <w:p w:rsidR="000C669E" w:rsidRPr="0021139B" w:rsidRDefault="000C669E" w:rsidP="0034286D">
      <w:pPr>
        <w:ind w:left="360"/>
        <w:jc w:val="both"/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9"/>
        <w:gridCol w:w="1916"/>
        <w:gridCol w:w="1012"/>
        <w:gridCol w:w="1678"/>
        <w:gridCol w:w="888"/>
        <w:gridCol w:w="2936"/>
      </w:tblGrid>
      <w:tr w:rsidR="000C669E" w:rsidRPr="0021139B" w:rsidTr="007848FE">
        <w:tc>
          <w:tcPr>
            <w:tcW w:w="595" w:type="pct"/>
            <w:tcBorders>
              <w:top w:val="nil"/>
              <w:left w:val="nil"/>
              <w:bottom w:val="nil"/>
            </w:tcBorders>
          </w:tcPr>
          <w:p w:rsidR="000C669E" w:rsidRPr="0021139B" w:rsidRDefault="000C669E" w:rsidP="0034286D">
            <w:pPr>
              <w:jc w:val="both"/>
            </w:pPr>
            <w:r w:rsidRPr="0021139B">
              <w:t>Телефон</w:t>
            </w:r>
          </w:p>
        </w:tc>
        <w:tc>
          <w:tcPr>
            <w:tcW w:w="1001" w:type="pct"/>
          </w:tcPr>
          <w:p w:rsidR="000C669E" w:rsidRPr="0021139B" w:rsidRDefault="000C669E" w:rsidP="007848FE">
            <w:pPr>
              <w:jc w:val="both"/>
            </w:pPr>
            <w:r w:rsidRPr="0021139B">
              <w:t>8(48534)3</w:t>
            </w:r>
            <w:r w:rsidR="007848FE">
              <w:t>4 127</w:t>
            </w:r>
          </w:p>
        </w:tc>
        <w:tc>
          <w:tcPr>
            <w:tcW w:w="529" w:type="pct"/>
            <w:tcBorders>
              <w:top w:val="nil"/>
              <w:bottom w:val="nil"/>
            </w:tcBorders>
          </w:tcPr>
          <w:p w:rsidR="000C669E" w:rsidRPr="0021139B" w:rsidRDefault="000C669E" w:rsidP="0034286D">
            <w:pPr>
              <w:jc w:val="both"/>
            </w:pPr>
            <w:r w:rsidRPr="0021139B">
              <w:t>Факс</w:t>
            </w:r>
          </w:p>
        </w:tc>
        <w:tc>
          <w:tcPr>
            <w:tcW w:w="877" w:type="pct"/>
          </w:tcPr>
          <w:p w:rsidR="000C669E" w:rsidRPr="000D4B5D" w:rsidRDefault="000C669E" w:rsidP="0034286D">
            <w:pPr>
              <w:jc w:val="both"/>
            </w:pPr>
          </w:p>
        </w:tc>
        <w:tc>
          <w:tcPr>
            <w:tcW w:w="464" w:type="pct"/>
            <w:tcBorders>
              <w:top w:val="nil"/>
              <w:bottom w:val="nil"/>
            </w:tcBorders>
          </w:tcPr>
          <w:p w:rsidR="000C669E" w:rsidRPr="0021139B" w:rsidRDefault="000C669E" w:rsidP="0034286D">
            <w:pPr>
              <w:jc w:val="both"/>
            </w:pPr>
            <w:r w:rsidRPr="0021139B">
              <w:rPr>
                <w:lang w:val="en-US"/>
              </w:rPr>
              <w:t>e-mail</w:t>
            </w:r>
          </w:p>
        </w:tc>
        <w:tc>
          <w:tcPr>
            <w:tcW w:w="1535" w:type="pct"/>
          </w:tcPr>
          <w:p w:rsidR="000C669E" w:rsidRPr="00EF790B" w:rsidRDefault="00EF790B" w:rsidP="0034286D">
            <w:pPr>
              <w:pStyle w:val="af5"/>
              <w:spacing w:before="0" w:beforeAutospacing="0" w:after="0"/>
              <w:ind w:left="539" w:hanging="539"/>
              <w:rPr>
                <w:lang w:val="en-US"/>
              </w:rPr>
            </w:pPr>
            <w:r w:rsidRPr="00EF790B">
              <w:rPr>
                <w:bCs/>
                <w:color w:val="2C363A"/>
                <w:shd w:val="clear" w:color="auto" w:fill="F4F4F4"/>
              </w:rPr>
              <w:t>m.mitino@yarregion.ru</w:t>
            </w:r>
          </w:p>
        </w:tc>
      </w:tr>
    </w:tbl>
    <w:p w:rsidR="000C669E" w:rsidRPr="0021139B" w:rsidRDefault="000C669E" w:rsidP="0034286D">
      <w:pPr>
        <w:jc w:val="both"/>
      </w:pPr>
    </w:p>
    <w:p w:rsidR="000C669E" w:rsidRPr="0021139B" w:rsidRDefault="000C669E" w:rsidP="0034286D">
      <w:pPr>
        <w:numPr>
          <w:ilvl w:val="1"/>
          <w:numId w:val="1"/>
        </w:numPr>
        <w:jc w:val="both"/>
      </w:pPr>
      <w:r w:rsidRPr="0021139B">
        <w:t>Учредители (название организации и/или Ф.И.О. физического лица, адрес, телефон)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C669E" w:rsidRPr="0021139B">
        <w:tc>
          <w:tcPr>
            <w:tcW w:w="5000" w:type="pct"/>
          </w:tcPr>
          <w:p w:rsidR="000C669E" w:rsidRPr="0021139B" w:rsidRDefault="000C669E" w:rsidP="007848FE">
            <w:pPr>
              <w:jc w:val="center"/>
            </w:pPr>
            <w:r w:rsidRPr="0021139B">
              <w:t>Администрация Гаврилов-Ямского муниципального района</w:t>
            </w:r>
          </w:p>
        </w:tc>
      </w:tr>
    </w:tbl>
    <w:p w:rsidR="000C669E" w:rsidRPr="0021139B" w:rsidRDefault="000C669E" w:rsidP="0034286D">
      <w:pPr>
        <w:jc w:val="both"/>
        <w:rPr>
          <w:b/>
          <w:bCs/>
        </w:rPr>
      </w:pPr>
    </w:p>
    <w:p w:rsidR="000C669E" w:rsidRPr="0021139B" w:rsidRDefault="000C669E" w:rsidP="0034286D">
      <w:pPr>
        <w:numPr>
          <w:ilvl w:val="1"/>
          <w:numId w:val="1"/>
        </w:numPr>
        <w:jc w:val="both"/>
      </w:pPr>
      <w:r w:rsidRPr="0021139B">
        <w:t>Имеющиеся лицензии на образовательную деятельность: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0C669E" w:rsidRPr="0021139B">
        <w:tc>
          <w:tcPr>
            <w:tcW w:w="5000" w:type="pct"/>
          </w:tcPr>
          <w:p w:rsidR="000C669E" w:rsidRPr="0021139B" w:rsidRDefault="000D4B5D" w:rsidP="007848FE">
            <w:pPr>
              <w:jc w:val="center"/>
            </w:pPr>
            <w:r>
              <w:t>76Л02 №0000872</w:t>
            </w:r>
            <w:r w:rsidR="000C669E" w:rsidRPr="0021139B">
              <w:t xml:space="preserve">, регистрационный № </w:t>
            </w:r>
            <w:r>
              <w:t>110/16</w:t>
            </w:r>
            <w:r w:rsidR="000C669E" w:rsidRPr="0021139B">
              <w:t xml:space="preserve"> от </w:t>
            </w:r>
            <w:r>
              <w:t>20</w:t>
            </w:r>
            <w:r w:rsidR="000C669E" w:rsidRPr="0021139B">
              <w:t xml:space="preserve"> февраля 201</w:t>
            </w:r>
            <w:r>
              <w:t>6</w:t>
            </w:r>
            <w:r w:rsidR="000C669E" w:rsidRPr="0021139B">
              <w:t xml:space="preserve"> года</w:t>
            </w:r>
          </w:p>
          <w:p w:rsidR="000C669E" w:rsidRPr="0021139B" w:rsidRDefault="000C669E" w:rsidP="0034286D">
            <w:pPr>
              <w:jc w:val="center"/>
            </w:pPr>
          </w:p>
        </w:tc>
      </w:tr>
    </w:tbl>
    <w:p w:rsidR="000C669E" w:rsidRPr="0021139B" w:rsidRDefault="000C669E" w:rsidP="0034286D">
      <w:pPr>
        <w:jc w:val="both"/>
      </w:pPr>
    </w:p>
    <w:p w:rsidR="000C669E" w:rsidRPr="0021139B" w:rsidRDefault="000C669E" w:rsidP="0034286D">
      <w:pPr>
        <w:numPr>
          <w:ilvl w:val="1"/>
          <w:numId w:val="1"/>
        </w:numPr>
        <w:jc w:val="both"/>
      </w:pPr>
      <w:r w:rsidRPr="0021139B">
        <w:t xml:space="preserve">Свидетельство о государственной аккредитации (действующее):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0C669E" w:rsidRPr="0021139B">
        <w:trPr>
          <w:trHeight w:val="526"/>
        </w:trPr>
        <w:tc>
          <w:tcPr>
            <w:tcW w:w="5000" w:type="pct"/>
          </w:tcPr>
          <w:p w:rsidR="000C669E" w:rsidRPr="0021139B" w:rsidRDefault="000D4B5D" w:rsidP="000D4B5D">
            <w:pPr>
              <w:jc w:val="center"/>
            </w:pPr>
            <w:r>
              <w:t xml:space="preserve">76А01 </w:t>
            </w:r>
            <w:r w:rsidR="000C669E" w:rsidRPr="0021139B">
              <w:t>№ 0</w:t>
            </w:r>
            <w:r>
              <w:t>000298</w:t>
            </w:r>
            <w:r w:rsidR="000C669E" w:rsidRPr="0021139B">
              <w:t xml:space="preserve">, регистрационный № </w:t>
            </w:r>
            <w:r>
              <w:t>45/16</w:t>
            </w:r>
            <w:r w:rsidR="000C669E" w:rsidRPr="0021139B">
              <w:t xml:space="preserve"> от </w:t>
            </w:r>
            <w:r>
              <w:t>24 февраля</w:t>
            </w:r>
            <w:r w:rsidR="000C669E" w:rsidRPr="0021139B">
              <w:t xml:space="preserve"> 201</w:t>
            </w:r>
            <w:r>
              <w:t>6</w:t>
            </w:r>
            <w:r w:rsidR="000C669E" w:rsidRPr="0021139B">
              <w:t xml:space="preserve"> года</w:t>
            </w:r>
          </w:p>
        </w:tc>
      </w:tr>
    </w:tbl>
    <w:p w:rsidR="000C669E" w:rsidRPr="0021139B" w:rsidRDefault="000C669E" w:rsidP="0034286D">
      <w:pPr>
        <w:jc w:val="both"/>
      </w:pPr>
    </w:p>
    <w:p w:rsidR="000C669E" w:rsidRPr="0021139B" w:rsidRDefault="000C669E" w:rsidP="0034286D">
      <w:pPr>
        <w:numPr>
          <w:ilvl w:val="1"/>
          <w:numId w:val="1"/>
        </w:numPr>
        <w:jc w:val="both"/>
      </w:pPr>
      <w:r w:rsidRPr="0021139B">
        <w:t>Директор образовательного учреждения (Ф.И.О. полностью)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C669E" w:rsidRPr="0021139B">
        <w:tc>
          <w:tcPr>
            <w:tcW w:w="5000" w:type="pct"/>
          </w:tcPr>
          <w:p w:rsidR="000C669E" w:rsidRPr="007848FE" w:rsidRDefault="007848FE" w:rsidP="007848FE">
            <w:pPr>
              <w:jc w:val="center"/>
            </w:pPr>
            <w:r>
              <w:t>Лукьянова Ольга Алексеевна</w:t>
            </w:r>
          </w:p>
        </w:tc>
      </w:tr>
    </w:tbl>
    <w:p w:rsidR="000C669E" w:rsidRPr="0021139B" w:rsidRDefault="000C669E" w:rsidP="0034286D">
      <w:pPr>
        <w:jc w:val="both"/>
      </w:pPr>
    </w:p>
    <w:p w:rsidR="000C669E" w:rsidRPr="007848FE" w:rsidRDefault="000C669E" w:rsidP="007848FE">
      <w:pPr>
        <w:jc w:val="center"/>
        <w:rPr>
          <w:b/>
          <w:bCs/>
          <w:u w:val="single"/>
        </w:rPr>
      </w:pPr>
      <w:r w:rsidRPr="007848FE">
        <w:rPr>
          <w:b/>
          <w:bCs/>
          <w:u w:val="single"/>
        </w:rPr>
        <w:t>РАЗДЕЛ 2. СИСТЕМА УПРАВЛЕНИЯ ОРГАНИЗАЦИЕЙ</w:t>
      </w:r>
    </w:p>
    <w:p w:rsidR="000C669E" w:rsidRPr="0021139B" w:rsidRDefault="000C669E" w:rsidP="000D6754">
      <w:pPr>
        <w:rPr>
          <w:b/>
          <w:bCs/>
        </w:rPr>
      </w:pPr>
    </w:p>
    <w:p w:rsidR="000C669E" w:rsidRDefault="000C669E" w:rsidP="0021139B">
      <w:pPr>
        <w:autoSpaceDE w:val="0"/>
        <w:autoSpaceDN w:val="0"/>
        <w:adjustRightInd w:val="0"/>
        <w:ind w:firstLine="708"/>
        <w:jc w:val="both"/>
      </w:pPr>
      <w:r w:rsidRPr="0021139B">
        <w:t xml:space="preserve">Единоличным исполнительным органом образовательного учреждения является директор, который осуществляет текущее руководство деятельностью образовательного учреждения. </w:t>
      </w:r>
    </w:p>
    <w:p w:rsidR="000C669E" w:rsidRPr="0021139B" w:rsidRDefault="000C669E" w:rsidP="0021139B">
      <w:pPr>
        <w:autoSpaceDE w:val="0"/>
        <w:autoSpaceDN w:val="0"/>
        <w:adjustRightInd w:val="0"/>
        <w:ind w:firstLine="709"/>
        <w:jc w:val="both"/>
      </w:pPr>
      <w:r w:rsidRPr="0021139B">
        <w:t>Коллегиальными органами управления образовательного учреждения являются:</w:t>
      </w:r>
    </w:p>
    <w:p w:rsidR="000C669E" w:rsidRPr="0021139B" w:rsidRDefault="000C669E" w:rsidP="0021139B">
      <w:pPr>
        <w:autoSpaceDE w:val="0"/>
        <w:autoSpaceDN w:val="0"/>
        <w:adjustRightInd w:val="0"/>
        <w:ind w:firstLine="709"/>
        <w:jc w:val="both"/>
      </w:pPr>
      <w:r w:rsidRPr="0021139B">
        <w:t>- общее собрание работников образовательного учреждения;</w:t>
      </w:r>
    </w:p>
    <w:p w:rsidR="000C669E" w:rsidRDefault="000C669E" w:rsidP="0021139B">
      <w:pPr>
        <w:autoSpaceDE w:val="0"/>
        <w:autoSpaceDN w:val="0"/>
        <w:adjustRightInd w:val="0"/>
        <w:ind w:firstLine="709"/>
        <w:jc w:val="both"/>
      </w:pPr>
      <w:r w:rsidRPr="0021139B">
        <w:t>- педагогический совет образовательного учреждения</w:t>
      </w:r>
      <w:r>
        <w:t>;</w:t>
      </w:r>
    </w:p>
    <w:p w:rsidR="000C669E" w:rsidRPr="0021139B" w:rsidRDefault="000C669E" w:rsidP="0021139B">
      <w:pPr>
        <w:autoSpaceDE w:val="0"/>
        <w:autoSpaceDN w:val="0"/>
        <w:adjustRightInd w:val="0"/>
        <w:ind w:firstLine="709"/>
        <w:jc w:val="both"/>
      </w:pPr>
      <w:r w:rsidRPr="0021139B">
        <w:t>- Совет школы.</w:t>
      </w:r>
    </w:p>
    <w:p w:rsidR="000C669E" w:rsidRDefault="000C669E" w:rsidP="0021139B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1"/>
        <w:gridCol w:w="6706"/>
      </w:tblGrid>
      <w:tr w:rsidR="000C669E"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Наименование органа</w:t>
            </w:r>
          </w:p>
        </w:tc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>
              <w:t xml:space="preserve">Функции </w:t>
            </w:r>
          </w:p>
        </w:tc>
      </w:tr>
      <w:tr w:rsidR="000C669E"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>
              <w:t>директор школы</w:t>
            </w:r>
          </w:p>
        </w:tc>
        <w:tc>
          <w:tcPr>
            <w:tcW w:w="0" w:type="auto"/>
          </w:tcPr>
          <w:p w:rsidR="000C669E" w:rsidRPr="0021139B" w:rsidRDefault="000C669E" w:rsidP="009A1740">
            <w:pPr>
              <w:autoSpaceDE w:val="0"/>
              <w:autoSpaceDN w:val="0"/>
              <w:adjustRightInd w:val="0"/>
            </w:pPr>
            <w:r w:rsidRPr="0021139B">
              <w:t>- определяет структуру образовательного учреждения;</w:t>
            </w:r>
          </w:p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21139B">
              <w:t>утверждает штатное расписание</w:t>
            </w:r>
            <w:r>
              <w:t xml:space="preserve">, </w:t>
            </w:r>
            <w:r w:rsidRPr="0021139B">
              <w:t>осуществляет прием на работу и увольнение работников образовательного учреждения, утверждает должностные инструкции, правила внутреннего распорядка;</w:t>
            </w:r>
          </w:p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21139B">
              <w:t>- обеспечивает соблюдение трудового законодательства</w:t>
            </w:r>
          </w:p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>
              <w:t>- осуществляет общее руководство школой</w:t>
            </w:r>
          </w:p>
        </w:tc>
      </w:tr>
      <w:tr w:rsidR="000C669E"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21139B">
              <w:t>общее собрание работников образовательного учреждения</w:t>
            </w:r>
          </w:p>
        </w:tc>
        <w:tc>
          <w:tcPr>
            <w:tcW w:w="0" w:type="auto"/>
          </w:tcPr>
          <w:p w:rsidR="000C669E" w:rsidRPr="0021139B" w:rsidRDefault="000C669E" w:rsidP="009A1740">
            <w:pPr>
              <w:shd w:val="clear" w:color="auto" w:fill="FFFFFF"/>
              <w:jc w:val="both"/>
            </w:pPr>
            <w:r w:rsidRPr="0021139B">
              <w:t>- обсуждает проект коллективного договора и принимает решение о его заключении;</w:t>
            </w:r>
          </w:p>
          <w:p w:rsidR="000C669E" w:rsidRPr="0021139B" w:rsidRDefault="000C669E" w:rsidP="009A1740">
            <w:pPr>
              <w:shd w:val="clear" w:color="auto" w:fill="FFFFFF"/>
              <w:jc w:val="both"/>
            </w:pPr>
            <w:r w:rsidRPr="0021139B">
              <w:t>- рассматривает Правила внутреннего трудового распорядка образовательного учреждения и иные локальные нормативные акты, содержащие нормы трудового права;</w:t>
            </w:r>
          </w:p>
          <w:p w:rsidR="000C669E" w:rsidRPr="0021139B" w:rsidRDefault="000C669E" w:rsidP="009A1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1139B">
              <w:t>- выбирает в комиссию по урегулированию споров между участниками образовательных отношений своих представителей;</w:t>
            </w:r>
          </w:p>
          <w:p w:rsidR="000C669E" w:rsidRPr="009A1740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9A1740">
              <w:t>- вносит предложения о представлении к награждению и поощрению отличившихся работников образовательного учреждения;</w:t>
            </w:r>
          </w:p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21139B">
              <w:t>- рассматривает вопросы безопасности условий труда работников образовательного учреждения, охраны жизни и здоровья обучающихся, развития материально-технической базы образовательного учреждения</w:t>
            </w:r>
          </w:p>
        </w:tc>
      </w:tr>
      <w:tr w:rsidR="000C669E"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21139B">
              <w:t>педагогический совет образовательного учреждения</w:t>
            </w:r>
          </w:p>
        </w:tc>
        <w:tc>
          <w:tcPr>
            <w:tcW w:w="0" w:type="auto"/>
          </w:tcPr>
          <w:p w:rsidR="000C669E" w:rsidRPr="0021139B" w:rsidRDefault="000C669E" w:rsidP="009A1740">
            <w:pPr>
              <w:shd w:val="clear" w:color="auto" w:fill="FFFFFF"/>
              <w:jc w:val="both"/>
            </w:pPr>
            <w:r w:rsidRPr="0021139B">
              <w:t>- утверждение образовательных программ образовательного учреждения;</w:t>
            </w:r>
          </w:p>
          <w:p w:rsidR="000C669E" w:rsidRPr="0021139B" w:rsidRDefault="000C669E" w:rsidP="009A1740">
            <w:pPr>
              <w:shd w:val="clear" w:color="auto" w:fill="FFFFFF"/>
              <w:jc w:val="both"/>
            </w:pPr>
            <w:r w:rsidRPr="0021139B">
              <w:t>- рассмотрение и утверждение методических направлений работы;</w:t>
            </w:r>
          </w:p>
          <w:p w:rsidR="000C669E" w:rsidRPr="0021139B" w:rsidRDefault="000C669E" w:rsidP="009A1740">
            <w:pPr>
              <w:shd w:val="clear" w:color="auto" w:fill="FFFFFF"/>
              <w:jc w:val="both"/>
            </w:pPr>
            <w:r w:rsidRPr="0021139B">
              <w:t>- решение вопросов перевода обучающихся в следующий класс по итогам учебного года;</w:t>
            </w:r>
          </w:p>
          <w:p w:rsidR="000C669E" w:rsidRPr="0021139B" w:rsidRDefault="000C669E" w:rsidP="009A1740">
            <w:pPr>
              <w:jc w:val="both"/>
            </w:pPr>
            <w:r w:rsidRPr="0021139B">
              <w:t>- принятие решения о допуске выпускников образовательного учреждения к государственной итоговой аттестации;</w:t>
            </w:r>
          </w:p>
          <w:p w:rsidR="000C669E" w:rsidRDefault="000C669E" w:rsidP="009A1740">
            <w:pPr>
              <w:shd w:val="clear" w:color="auto" w:fill="FFFFFF"/>
              <w:jc w:val="both"/>
            </w:pPr>
            <w:r w:rsidRPr="0021139B">
              <w:t>- рассмотрение вопросов использования и совершенствования методов обучения и воспитания, образовательных технологий, электронного обучения;</w:t>
            </w:r>
          </w:p>
        </w:tc>
      </w:tr>
      <w:tr w:rsidR="000C669E"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21139B">
              <w:t>Совет школы</w:t>
            </w:r>
          </w:p>
        </w:tc>
        <w:tc>
          <w:tcPr>
            <w:tcW w:w="0" w:type="auto"/>
          </w:tcPr>
          <w:p w:rsidR="000C669E" w:rsidRPr="0021139B" w:rsidRDefault="000C669E" w:rsidP="009A1740">
            <w:pPr>
              <w:pStyle w:val="af5"/>
              <w:spacing w:before="0" w:beforeAutospacing="0" w:after="0"/>
              <w:ind w:right="60"/>
              <w:jc w:val="both"/>
            </w:pPr>
            <w:r w:rsidRPr="0021139B">
              <w:t>- разработка концепции развития (Программы развития) образовательного учреждения;</w:t>
            </w:r>
          </w:p>
          <w:p w:rsidR="000C669E" w:rsidRPr="0021139B" w:rsidRDefault="000C669E" w:rsidP="009A1740">
            <w:pPr>
              <w:pStyle w:val="af5"/>
              <w:spacing w:before="0" w:beforeAutospacing="0" w:after="0"/>
              <w:ind w:right="60"/>
              <w:jc w:val="both"/>
            </w:pPr>
            <w:r w:rsidRPr="0021139B">
              <w:t>- участие в создании оптимальных условий для организации образовательного процесса в образовательном учреждении;</w:t>
            </w:r>
          </w:p>
          <w:p w:rsidR="000C669E" w:rsidRPr="0021139B" w:rsidRDefault="000C669E" w:rsidP="009A1740">
            <w:pPr>
              <w:pStyle w:val="af5"/>
              <w:spacing w:before="0" w:beforeAutospacing="0" w:after="0"/>
              <w:ind w:right="60"/>
              <w:jc w:val="both"/>
            </w:pPr>
            <w:r w:rsidRPr="0021139B">
              <w:t>- организация общественного контроля за охраной здоровья участников образовательного процесса, за безопасными условиями его осуществления;</w:t>
            </w:r>
          </w:p>
          <w:p w:rsidR="000C669E" w:rsidRPr="0021139B" w:rsidRDefault="000C669E" w:rsidP="009A1740">
            <w:pPr>
              <w:pStyle w:val="af5"/>
              <w:spacing w:before="0" w:beforeAutospacing="0" w:after="0"/>
              <w:ind w:right="60"/>
              <w:jc w:val="both"/>
            </w:pPr>
            <w:r w:rsidRPr="0021139B">
              <w:t xml:space="preserve">- оказание практической помощи администрации </w:t>
            </w:r>
            <w:r>
              <w:t>школы</w:t>
            </w:r>
            <w:r w:rsidRPr="0021139B">
              <w:t>;</w:t>
            </w:r>
          </w:p>
          <w:p w:rsidR="000C669E" w:rsidRPr="0021139B" w:rsidRDefault="000C669E" w:rsidP="009A1740">
            <w:pPr>
              <w:pStyle w:val="af5"/>
              <w:spacing w:before="0" w:beforeAutospacing="0" w:after="0"/>
              <w:ind w:right="60"/>
              <w:jc w:val="both"/>
            </w:pPr>
            <w:r w:rsidRPr="0021139B">
              <w:t>- поддерживает  общественные  инициативы  по  совершенствованию  и  развитию  обучения  и  воспитания  детей  и  профессионального  роста  педагогов;</w:t>
            </w:r>
          </w:p>
          <w:p w:rsidR="000C669E" w:rsidRPr="0021139B" w:rsidRDefault="000C669E" w:rsidP="009A1740">
            <w:pPr>
              <w:pStyle w:val="af5"/>
              <w:spacing w:before="0" w:beforeAutospacing="0" w:after="0"/>
              <w:ind w:right="60"/>
              <w:jc w:val="both"/>
            </w:pPr>
            <w:r w:rsidRPr="0021139B">
              <w:t xml:space="preserve">- содействие привлечению внебюджетных средств, добровольных взносов и пожертвований для обеспечения деятельности и развития </w:t>
            </w:r>
            <w:r>
              <w:t>школы</w:t>
            </w:r>
            <w:r w:rsidRPr="0021139B">
              <w:t>;</w:t>
            </w:r>
          </w:p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D52F0" w:rsidRPr="00FD52F0" w:rsidRDefault="00FD52F0" w:rsidP="00FD52F0">
      <w:pPr>
        <w:spacing w:before="100" w:beforeAutospacing="1" w:after="100" w:afterAutospacing="1"/>
        <w:jc w:val="both"/>
        <w:rPr>
          <w:rStyle w:val="propis"/>
          <w:rFonts w:ascii="Times New Roman" w:hAnsi="Times New Roman"/>
          <w:i w:val="0"/>
          <w:color w:val="auto"/>
          <w:sz w:val="24"/>
        </w:rPr>
      </w:pPr>
      <w:r w:rsidRPr="00F55E9A">
        <w:t>В 202</w:t>
      </w:r>
      <w:r w:rsidR="00EF790B">
        <w:t xml:space="preserve">2 </w:t>
      </w:r>
      <w:r w:rsidRPr="00F55E9A">
        <w:t xml:space="preserve">году </w:t>
      </w:r>
      <w:r w:rsidR="00B63331">
        <w:t xml:space="preserve">в </w:t>
      </w:r>
      <w:r w:rsidRPr="00F55E9A">
        <w:t>систем</w:t>
      </w:r>
      <w:r w:rsidR="00B63331">
        <w:t>е</w:t>
      </w:r>
      <w:r w:rsidRPr="00F55E9A">
        <w:t xml:space="preserve"> управления  школ</w:t>
      </w:r>
      <w:r w:rsidR="00B63331">
        <w:t>ы</w:t>
      </w:r>
      <w:r w:rsidRPr="00F55E9A">
        <w:t xml:space="preserve"> </w:t>
      </w:r>
      <w:r w:rsidR="00B63331">
        <w:t>произошли</w:t>
      </w:r>
      <w:r w:rsidR="00F55E9A">
        <w:t xml:space="preserve"> изменения </w:t>
      </w:r>
      <w:r w:rsidRPr="00F55E9A">
        <w:t xml:space="preserve"> из-за</w:t>
      </w:r>
      <w:r w:rsidR="00B22D86">
        <w:t xml:space="preserve"> </w:t>
      </w:r>
      <w:r w:rsidR="00B63331">
        <w:t xml:space="preserve"> работы педагогов и администрации школы в </w:t>
      </w:r>
      <w:r w:rsidR="00B22D86">
        <w:t>региональной инновационной площадке</w:t>
      </w:r>
      <w:r w:rsidRPr="00F55E9A">
        <w:t xml:space="preserve"> . Спектр обязанностей директора </w:t>
      </w:r>
      <w:r w:rsidR="00B22D86">
        <w:t xml:space="preserve">и заместителя директора по УВР </w:t>
      </w:r>
      <w:r w:rsidRPr="00F55E9A">
        <w:t>расширил</w:t>
      </w:r>
      <w:r w:rsidR="00B22D86">
        <w:t>ся.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8176"/>
      </w:tblGrid>
      <w:tr w:rsidR="001F1511" w:rsidRPr="001F1511" w:rsidTr="001F1511">
        <w:tc>
          <w:tcPr>
            <w:tcW w:w="534" w:type="dxa"/>
          </w:tcPr>
          <w:p w:rsidR="001F1511" w:rsidRPr="001F1511" w:rsidRDefault="00EF790B" w:rsidP="001F1511">
            <w:pPr>
              <w:pStyle w:val="07BODY-txt"/>
              <w:tabs>
                <w:tab w:val="left" w:pos="9355"/>
              </w:tabs>
              <w:ind w:left="0" w:right="-1" w:firstLine="0"/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77A88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92.25pt">
                  <v:imagedata r:id="rId5" o:title="vz"/>
                </v:shape>
              </w:pict>
            </w:r>
          </w:p>
        </w:tc>
        <w:tc>
          <w:tcPr>
            <w:tcW w:w="9072" w:type="dxa"/>
          </w:tcPr>
          <w:p w:rsidR="001F1511" w:rsidRPr="001F1511" w:rsidRDefault="001F1511" w:rsidP="00EF790B">
            <w:pPr>
              <w:pStyle w:val="07BODY-txt"/>
              <w:tabs>
                <w:tab w:val="left" w:pos="9355"/>
              </w:tabs>
              <w:ind w:left="0" w:right="-1" w:firstLine="0"/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1511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По результатам 202</w:t>
            </w:r>
            <w:r w:rsidR="00EF790B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2</w:t>
            </w:r>
            <w:r w:rsidRPr="001F1511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 xml:space="preserve"> года система управления школой оценивается как эффективная, она позволяет учесть мнение работников и всех участников образовательных отношений. </w:t>
            </w:r>
          </w:p>
        </w:tc>
      </w:tr>
    </w:tbl>
    <w:p w:rsidR="001F1511" w:rsidRDefault="001F1511" w:rsidP="00FD52F0">
      <w:pPr>
        <w:pStyle w:val="07BODY-txt"/>
        <w:tabs>
          <w:tab w:val="left" w:pos="9355"/>
        </w:tabs>
        <w:ind w:left="0" w:right="-1" w:firstLine="0"/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043471" w:rsidRDefault="00043471" w:rsidP="00FD52F0">
      <w:pPr>
        <w:pStyle w:val="07BODY-txt"/>
        <w:tabs>
          <w:tab w:val="left" w:pos="9355"/>
        </w:tabs>
        <w:ind w:left="0" w:right="-1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Информацию о структуре системы управления можно посмотреть на сайте  по ссылке: </w:t>
      </w:r>
    </w:p>
    <w:p w:rsidR="00FD52F0" w:rsidRPr="00F55E9A" w:rsidRDefault="00E77A88" w:rsidP="00043471">
      <w:pPr>
        <w:pStyle w:val="07BODY-txt"/>
        <w:tabs>
          <w:tab w:val="left" w:pos="9355"/>
        </w:tabs>
        <w:ind w:left="0" w:right="-1" w:firstLine="0"/>
        <w:jc w:val="center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hyperlink r:id="rId6" w:history="1">
        <w:r w:rsidR="00F55E9A" w:rsidRPr="00043471">
          <w:rPr>
            <w:rStyle w:val="a4"/>
            <w:iCs/>
            <w:sz w:val="24"/>
            <w:szCs w:val="24"/>
          </w:rPr>
          <w:t>https://mitino-gav.edu.yar.ru/svedeniya_ob_obrazovatelnoy_organizatsii/s.html</w:t>
        </w:r>
      </w:hyperlink>
    </w:p>
    <w:p w:rsidR="00F55E9A" w:rsidRDefault="00F55E9A" w:rsidP="00FD52F0">
      <w:pPr>
        <w:pStyle w:val="07BODY-txt"/>
        <w:tabs>
          <w:tab w:val="left" w:pos="9355"/>
        </w:tabs>
        <w:ind w:left="0" w:right="-1" w:firstLine="0"/>
      </w:pPr>
    </w:p>
    <w:p w:rsidR="00F55E9A" w:rsidRDefault="00F55E9A" w:rsidP="00FD52F0">
      <w:pPr>
        <w:pStyle w:val="07BODY-txt"/>
        <w:tabs>
          <w:tab w:val="left" w:pos="9355"/>
        </w:tabs>
        <w:ind w:left="0" w:right="-1" w:firstLine="0"/>
      </w:pPr>
    </w:p>
    <w:p w:rsidR="00F55E9A" w:rsidRDefault="00F55E9A" w:rsidP="00FD52F0">
      <w:pPr>
        <w:pStyle w:val="07BODY-txt"/>
        <w:tabs>
          <w:tab w:val="left" w:pos="9355"/>
        </w:tabs>
        <w:ind w:left="0" w:right="-1" w:firstLine="0"/>
      </w:pPr>
    </w:p>
    <w:p w:rsidR="00FD52F0" w:rsidRPr="00FD52F0" w:rsidRDefault="00FD52F0" w:rsidP="0021139B">
      <w:pPr>
        <w:autoSpaceDE w:val="0"/>
        <w:autoSpaceDN w:val="0"/>
        <w:adjustRightInd w:val="0"/>
        <w:ind w:firstLine="708"/>
        <w:jc w:val="both"/>
      </w:pPr>
    </w:p>
    <w:p w:rsidR="000C669E" w:rsidRPr="001F1511" w:rsidRDefault="000C669E" w:rsidP="001F1511">
      <w:pPr>
        <w:jc w:val="center"/>
        <w:rPr>
          <w:b/>
          <w:bCs/>
          <w:u w:val="single"/>
        </w:rPr>
      </w:pPr>
      <w:r w:rsidRPr="001F1511">
        <w:rPr>
          <w:b/>
          <w:bCs/>
          <w:u w:val="single"/>
        </w:rPr>
        <w:t>РАЗДЕЛ 3. ОЦЕНКА ОБРАЗОВАТЕЛЬНОЙ ДЕЯТЕЛЬНОСТИ</w:t>
      </w:r>
    </w:p>
    <w:p w:rsidR="000C669E" w:rsidRPr="0021139B" w:rsidRDefault="000C669E" w:rsidP="000D6754">
      <w:pPr>
        <w:rPr>
          <w:b/>
          <w:bCs/>
        </w:rPr>
      </w:pPr>
    </w:p>
    <w:p w:rsidR="000C669E" w:rsidRPr="0021139B" w:rsidRDefault="000C669E" w:rsidP="000D6754">
      <w:pPr>
        <w:widowControl w:val="0"/>
        <w:autoSpaceDE w:val="0"/>
        <w:autoSpaceDN w:val="0"/>
        <w:adjustRightInd w:val="0"/>
        <w:ind w:firstLine="709"/>
        <w:jc w:val="both"/>
      </w:pPr>
      <w:r w:rsidRPr="0021139B">
        <w:t>Образовательное учреждение разрабатывает образовательные программы в соответствии с</w:t>
      </w:r>
      <w:r>
        <w:t xml:space="preserve"> Федеральным законом от 29.12.2012 № 273-ФЗ «Об образовании»</w:t>
      </w:r>
      <w:r w:rsidRPr="0021139B">
        <w:t xml:space="preserve"> федеральными государственными образовательными стандартами</w:t>
      </w:r>
      <w:r>
        <w:t xml:space="preserve">,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 w:rsidRPr="0021139B">
        <w:t xml:space="preserve"> </w:t>
      </w:r>
      <w:r>
        <w:t>основными образовательными программами по уровням, включая учебные планы, годовые календарные графики, расписание занятий.</w:t>
      </w:r>
    </w:p>
    <w:p w:rsidR="00503F94" w:rsidRDefault="000C669E" w:rsidP="00503F94">
      <w:pPr>
        <w:widowControl w:val="0"/>
        <w:autoSpaceDE w:val="0"/>
        <w:autoSpaceDN w:val="0"/>
        <w:adjustRightInd w:val="0"/>
        <w:ind w:firstLine="709"/>
        <w:jc w:val="both"/>
      </w:pPr>
      <w:r w:rsidRPr="0021139B">
        <w:t>Обучение в образов</w:t>
      </w:r>
      <w:r w:rsidR="001F1511">
        <w:t xml:space="preserve">ательном учреждении проводится  в </w:t>
      </w:r>
      <w:r w:rsidRPr="0021139B">
        <w:t xml:space="preserve">очной форме обучения, </w:t>
      </w:r>
      <w:r w:rsidR="00CE361B">
        <w:t>п</w:t>
      </w:r>
      <w:r w:rsidRPr="0021139B">
        <w:t>родолжительность обучения определяется основными образовательными программами и учебными планами.</w:t>
      </w:r>
    </w:p>
    <w:p w:rsidR="007925CE" w:rsidRDefault="007925CE" w:rsidP="007925CE">
      <w:pPr>
        <w:widowControl w:val="0"/>
        <w:autoSpaceDE w:val="0"/>
        <w:autoSpaceDN w:val="0"/>
        <w:adjustRightInd w:val="0"/>
        <w:jc w:val="both"/>
      </w:pPr>
    </w:p>
    <w:p w:rsidR="000C669E" w:rsidRPr="0021139B" w:rsidRDefault="000C669E" w:rsidP="007925CE">
      <w:pPr>
        <w:widowControl w:val="0"/>
        <w:autoSpaceDE w:val="0"/>
        <w:autoSpaceDN w:val="0"/>
        <w:adjustRightInd w:val="0"/>
        <w:jc w:val="both"/>
      </w:pPr>
      <w:r w:rsidRPr="0021139B">
        <w:t xml:space="preserve">Образовательная организация реализует следующие виды образовательных программ: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2"/>
        <w:gridCol w:w="5936"/>
        <w:gridCol w:w="1096"/>
        <w:gridCol w:w="589"/>
      </w:tblGrid>
      <w:tr w:rsidR="00445C9A" w:rsidRPr="00445C9A" w:rsidTr="00445C9A">
        <w:trPr>
          <w:tblCellSpacing w:w="7" w:type="dxa"/>
        </w:trPr>
        <w:tc>
          <w:tcPr>
            <w:tcW w:w="9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>
              <w:t>Началь</w:t>
            </w:r>
            <w:r w:rsidRPr="00445C9A">
              <w:t>ное общее образование</w:t>
            </w:r>
          </w:p>
        </w:tc>
        <w:tc>
          <w:tcPr>
            <w:tcW w:w="3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Общеобразовательная программа начального общего образования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Основная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4 года</w:t>
            </w:r>
          </w:p>
        </w:tc>
      </w:tr>
      <w:tr w:rsidR="00445C9A" w:rsidRPr="00445C9A" w:rsidTr="00445C9A">
        <w:trPr>
          <w:tblCellSpacing w:w="7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/>
        </w:tc>
        <w:tc>
          <w:tcPr>
            <w:tcW w:w="3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60" w:rsidRPr="00445C9A" w:rsidRDefault="00445C9A" w:rsidP="00206F60">
            <w:pPr>
              <w:spacing w:before="100" w:beforeAutospacing="1" w:after="100" w:afterAutospacing="1"/>
              <w:jc w:val="both"/>
            </w:pPr>
            <w:r w:rsidRPr="00445C9A">
              <w:rPr>
                <w:color w:val="00000A"/>
              </w:rPr>
              <w:t>Адаптированная основная общеобразовательная программа начального общего образования</w:t>
            </w:r>
            <w:r w:rsidRPr="00445C9A">
              <w:rPr>
                <w:color w:val="00000A"/>
              </w:rPr>
              <w:br/>
              <w:t>обучающихся с задержкой психического развития муниципального общеобразовательного бюджетного учреждения «</w:t>
            </w:r>
            <w:r w:rsidR="00206F60">
              <w:rPr>
                <w:color w:val="00000A"/>
              </w:rPr>
              <w:t>Митинская</w:t>
            </w:r>
            <w:r w:rsidRPr="00445C9A">
              <w:rPr>
                <w:color w:val="00000A"/>
              </w:rPr>
              <w:t xml:space="preserve"> основная школа» (вариант 7.1)</w:t>
            </w:r>
            <w:r w:rsidR="00206F60">
              <w:rPr>
                <w:color w:val="00000A"/>
              </w:rPr>
              <w:t xml:space="preserve">                                                    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4 года</w:t>
            </w:r>
          </w:p>
        </w:tc>
      </w:tr>
      <w:tr w:rsidR="00445C9A" w:rsidRPr="00445C9A" w:rsidTr="00445C9A">
        <w:trPr>
          <w:tblCellSpacing w:w="7" w:type="dxa"/>
        </w:trPr>
        <w:tc>
          <w:tcPr>
            <w:tcW w:w="9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Основное общее образование</w:t>
            </w:r>
          </w:p>
        </w:tc>
        <w:tc>
          <w:tcPr>
            <w:tcW w:w="3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Общеобразовательная программа основного общего образования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Основная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5 лет</w:t>
            </w:r>
          </w:p>
        </w:tc>
      </w:tr>
      <w:tr w:rsidR="00445C9A" w:rsidRPr="00445C9A" w:rsidTr="00445C9A">
        <w:trPr>
          <w:tblCellSpacing w:w="7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/>
        </w:tc>
        <w:tc>
          <w:tcPr>
            <w:tcW w:w="3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206F60">
            <w:pPr>
              <w:jc w:val="both"/>
            </w:pPr>
            <w:r w:rsidRPr="00445C9A">
              <w:rPr>
                <w:color w:val="00000A"/>
              </w:rPr>
              <w:t>Адаптированная основная общеобразовательная программа начального общего образования</w:t>
            </w:r>
            <w:r w:rsidRPr="00445C9A">
              <w:rPr>
                <w:color w:val="00000A"/>
              </w:rPr>
              <w:br/>
              <w:t>обучающихся с задержкой психического развития муниципального общеобразовательного бюджетного учреждения «</w:t>
            </w:r>
            <w:r w:rsidR="00206F60">
              <w:rPr>
                <w:color w:val="00000A"/>
              </w:rPr>
              <w:t>Митинская</w:t>
            </w:r>
            <w:r w:rsidRPr="00445C9A">
              <w:rPr>
                <w:color w:val="00000A"/>
              </w:rPr>
              <w:t xml:space="preserve"> основная школа» 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5 лет</w:t>
            </w:r>
          </w:p>
        </w:tc>
      </w:tr>
    </w:tbl>
    <w:p w:rsidR="008B5D79" w:rsidRDefault="000C669E" w:rsidP="000045A9">
      <w:pPr>
        <w:tabs>
          <w:tab w:val="left" w:pos="588"/>
        </w:tabs>
        <w:ind w:left="14"/>
        <w:jc w:val="both"/>
      </w:pPr>
      <w:r w:rsidRPr="0021139B">
        <w:t xml:space="preserve"> </w:t>
      </w:r>
    </w:p>
    <w:p w:rsidR="000C669E" w:rsidRPr="000045A9" w:rsidRDefault="000C669E" w:rsidP="000045A9">
      <w:pPr>
        <w:tabs>
          <w:tab w:val="left" w:pos="588"/>
        </w:tabs>
        <w:ind w:left="14"/>
        <w:jc w:val="both"/>
        <w:rPr>
          <w:b/>
          <w:bCs/>
        </w:rPr>
      </w:pPr>
      <w:r w:rsidRPr="000045A9">
        <w:rPr>
          <w:b/>
          <w:bCs/>
        </w:rPr>
        <w:t>Контингент обучающихся и его структура</w:t>
      </w:r>
    </w:p>
    <w:p w:rsidR="000C669E" w:rsidRPr="0021139B" w:rsidRDefault="000C669E" w:rsidP="000045A9">
      <w:pPr>
        <w:tabs>
          <w:tab w:val="left" w:pos="588"/>
        </w:tabs>
        <w:ind w:left="14"/>
        <w:jc w:val="both"/>
      </w:pP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9"/>
        <w:gridCol w:w="1778"/>
        <w:gridCol w:w="1901"/>
        <w:gridCol w:w="2129"/>
        <w:gridCol w:w="2129"/>
      </w:tblGrid>
      <w:tr w:rsidR="00CE361B" w:rsidRPr="0021139B" w:rsidTr="00CE361B">
        <w:tc>
          <w:tcPr>
            <w:tcW w:w="899" w:type="pct"/>
          </w:tcPr>
          <w:p w:rsidR="00CE361B" w:rsidRPr="0021139B" w:rsidRDefault="00CE361B" w:rsidP="0034286D">
            <w:pPr>
              <w:jc w:val="center"/>
            </w:pPr>
            <w:r w:rsidRPr="0021139B">
              <w:t>классы</w:t>
            </w:r>
          </w:p>
        </w:tc>
        <w:tc>
          <w:tcPr>
            <w:tcW w:w="919" w:type="pct"/>
          </w:tcPr>
          <w:p w:rsidR="00CE361B" w:rsidRPr="0021139B" w:rsidRDefault="00CE361B" w:rsidP="0034286D">
            <w:pPr>
              <w:jc w:val="center"/>
            </w:pPr>
            <w:r w:rsidRPr="0021139B">
              <w:t>кол-во классов</w:t>
            </w:r>
          </w:p>
        </w:tc>
        <w:tc>
          <w:tcPr>
            <w:tcW w:w="982" w:type="pct"/>
          </w:tcPr>
          <w:p w:rsidR="00CE361B" w:rsidRPr="0021139B" w:rsidRDefault="00CE361B" w:rsidP="0034286D">
            <w:pPr>
              <w:jc w:val="center"/>
            </w:pPr>
            <w:r w:rsidRPr="0021139B">
              <w:t xml:space="preserve">из них с дополнительной (расширенной, углубленной, профильной) подготовкой </w:t>
            </w:r>
          </w:p>
        </w:tc>
        <w:tc>
          <w:tcPr>
            <w:tcW w:w="1100" w:type="pct"/>
          </w:tcPr>
          <w:p w:rsidR="00CE361B" w:rsidRPr="0021139B" w:rsidRDefault="00CE361B" w:rsidP="0034286D">
            <w:pPr>
              <w:jc w:val="center"/>
            </w:pPr>
            <w:r w:rsidRPr="0021139B">
              <w:t>кол-во обучающихся</w:t>
            </w:r>
          </w:p>
        </w:tc>
        <w:tc>
          <w:tcPr>
            <w:tcW w:w="1100" w:type="pct"/>
          </w:tcPr>
          <w:p w:rsidR="00CE361B" w:rsidRPr="0021139B" w:rsidRDefault="00CE361B" w:rsidP="0034286D">
            <w:pPr>
              <w:jc w:val="center"/>
            </w:pPr>
            <w:r>
              <w:t>Кол-во детей с ОВЗ</w:t>
            </w:r>
          </w:p>
        </w:tc>
      </w:tr>
      <w:tr w:rsidR="00CE361B" w:rsidRPr="0021139B" w:rsidTr="00CE361B">
        <w:tc>
          <w:tcPr>
            <w:tcW w:w="899" w:type="pct"/>
          </w:tcPr>
          <w:p w:rsidR="00CE361B" w:rsidRPr="0021139B" w:rsidRDefault="00CE361B" w:rsidP="0034286D">
            <w:pPr>
              <w:jc w:val="center"/>
            </w:pPr>
            <w:r w:rsidRPr="0021139B">
              <w:t>1</w:t>
            </w:r>
          </w:p>
        </w:tc>
        <w:tc>
          <w:tcPr>
            <w:tcW w:w="919" w:type="pct"/>
          </w:tcPr>
          <w:p w:rsidR="00CE361B" w:rsidRPr="0021139B" w:rsidRDefault="00CE361B" w:rsidP="0034286D">
            <w:pPr>
              <w:jc w:val="center"/>
            </w:pPr>
            <w:r w:rsidRPr="0021139B">
              <w:t>1</w:t>
            </w:r>
          </w:p>
        </w:tc>
        <w:tc>
          <w:tcPr>
            <w:tcW w:w="982" w:type="pct"/>
          </w:tcPr>
          <w:p w:rsidR="00CE361B" w:rsidRPr="0021139B" w:rsidRDefault="00CE361B" w:rsidP="0034286D">
            <w:pPr>
              <w:jc w:val="center"/>
            </w:pPr>
            <w:r w:rsidRPr="0021139B">
              <w:t>-</w:t>
            </w:r>
          </w:p>
        </w:tc>
        <w:tc>
          <w:tcPr>
            <w:tcW w:w="1100" w:type="pct"/>
          </w:tcPr>
          <w:p w:rsidR="00CE361B" w:rsidRPr="0021139B" w:rsidRDefault="00CE361B" w:rsidP="0034286D">
            <w:pPr>
              <w:jc w:val="center"/>
            </w:pPr>
            <w:r>
              <w:t>1</w:t>
            </w:r>
          </w:p>
        </w:tc>
        <w:tc>
          <w:tcPr>
            <w:tcW w:w="1100" w:type="pct"/>
          </w:tcPr>
          <w:p w:rsidR="00CE361B" w:rsidRDefault="00CE361B" w:rsidP="0034286D">
            <w:pPr>
              <w:jc w:val="center"/>
            </w:pPr>
          </w:p>
        </w:tc>
      </w:tr>
      <w:tr w:rsidR="00CE361B" w:rsidRPr="0021139B" w:rsidTr="00CE361B">
        <w:tc>
          <w:tcPr>
            <w:tcW w:w="899" w:type="pct"/>
          </w:tcPr>
          <w:p w:rsidR="00CE361B" w:rsidRPr="0021139B" w:rsidRDefault="00CE361B" w:rsidP="0034286D">
            <w:pPr>
              <w:jc w:val="center"/>
            </w:pPr>
            <w:r w:rsidRPr="0021139B">
              <w:t>2</w:t>
            </w:r>
          </w:p>
        </w:tc>
        <w:tc>
          <w:tcPr>
            <w:tcW w:w="919" w:type="pct"/>
          </w:tcPr>
          <w:p w:rsidR="00CE361B" w:rsidRPr="0021139B" w:rsidRDefault="00CE361B" w:rsidP="0034286D">
            <w:pPr>
              <w:jc w:val="center"/>
            </w:pPr>
            <w:r w:rsidRPr="0021139B">
              <w:t>1</w:t>
            </w:r>
          </w:p>
        </w:tc>
        <w:tc>
          <w:tcPr>
            <w:tcW w:w="982" w:type="pct"/>
          </w:tcPr>
          <w:p w:rsidR="00CE361B" w:rsidRPr="0021139B" w:rsidRDefault="00CE361B" w:rsidP="0034286D">
            <w:pPr>
              <w:jc w:val="center"/>
            </w:pPr>
            <w:r w:rsidRPr="0021139B">
              <w:t>-</w:t>
            </w:r>
          </w:p>
        </w:tc>
        <w:tc>
          <w:tcPr>
            <w:tcW w:w="1100" w:type="pct"/>
          </w:tcPr>
          <w:p w:rsidR="00CE361B" w:rsidRPr="0021139B" w:rsidRDefault="00CE361B" w:rsidP="0034286D">
            <w:pPr>
              <w:jc w:val="center"/>
            </w:pPr>
            <w:r>
              <w:t>3</w:t>
            </w:r>
          </w:p>
        </w:tc>
        <w:tc>
          <w:tcPr>
            <w:tcW w:w="1100" w:type="pct"/>
          </w:tcPr>
          <w:p w:rsidR="00CE361B" w:rsidRDefault="00CE361B" w:rsidP="0034286D">
            <w:pPr>
              <w:jc w:val="center"/>
            </w:pPr>
          </w:p>
        </w:tc>
      </w:tr>
      <w:tr w:rsidR="00CE361B" w:rsidRPr="0021139B" w:rsidTr="00CE361B">
        <w:tc>
          <w:tcPr>
            <w:tcW w:w="899" w:type="pct"/>
          </w:tcPr>
          <w:p w:rsidR="00CE361B" w:rsidRPr="0021139B" w:rsidRDefault="00CE361B" w:rsidP="0034286D">
            <w:pPr>
              <w:jc w:val="center"/>
            </w:pPr>
            <w:r w:rsidRPr="0021139B">
              <w:t>3</w:t>
            </w:r>
          </w:p>
        </w:tc>
        <w:tc>
          <w:tcPr>
            <w:tcW w:w="919" w:type="pct"/>
          </w:tcPr>
          <w:p w:rsidR="00CE361B" w:rsidRPr="0021139B" w:rsidRDefault="00CE361B" w:rsidP="0034286D">
            <w:pPr>
              <w:jc w:val="center"/>
            </w:pPr>
            <w:r w:rsidRPr="0021139B">
              <w:t>1</w:t>
            </w:r>
          </w:p>
        </w:tc>
        <w:tc>
          <w:tcPr>
            <w:tcW w:w="982" w:type="pct"/>
          </w:tcPr>
          <w:p w:rsidR="00CE361B" w:rsidRPr="0021139B" w:rsidRDefault="00CE361B" w:rsidP="0034286D">
            <w:pPr>
              <w:jc w:val="center"/>
            </w:pPr>
            <w:r w:rsidRPr="0021139B">
              <w:t>-</w:t>
            </w:r>
          </w:p>
        </w:tc>
        <w:tc>
          <w:tcPr>
            <w:tcW w:w="1100" w:type="pct"/>
          </w:tcPr>
          <w:p w:rsidR="00CE361B" w:rsidRPr="0021139B" w:rsidRDefault="00CE361B" w:rsidP="0034286D">
            <w:pPr>
              <w:jc w:val="center"/>
            </w:pPr>
            <w:r>
              <w:t>4</w:t>
            </w:r>
          </w:p>
        </w:tc>
        <w:tc>
          <w:tcPr>
            <w:tcW w:w="1100" w:type="pct"/>
          </w:tcPr>
          <w:p w:rsidR="00CE361B" w:rsidRDefault="00CE361B" w:rsidP="0034286D">
            <w:pPr>
              <w:jc w:val="center"/>
            </w:pPr>
            <w:r>
              <w:t>1</w:t>
            </w:r>
          </w:p>
        </w:tc>
      </w:tr>
      <w:tr w:rsidR="00CE361B" w:rsidRPr="0021139B" w:rsidTr="00CE361B">
        <w:tc>
          <w:tcPr>
            <w:tcW w:w="899" w:type="pct"/>
          </w:tcPr>
          <w:p w:rsidR="00CE361B" w:rsidRPr="0021139B" w:rsidRDefault="00CE361B" w:rsidP="0034286D">
            <w:pPr>
              <w:jc w:val="center"/>
            </w:pPr>
            <w:r w:rsidRPr="0021139B">
              <w:t>4</w:t>
            </w:r>
          </w:p>
        </w:tc>
        <w:tc>
          <w:tcPr>
            <w:tcW w:w="919" w:type="pct"/>
          </w:tcPr>
          <w:p w:rsidR="00CE361B" w:rsidRPr="0021139B" w:rsidRDefault="00CE361B" w:rsidP="0034286D">
            <w:pPr>
              <w:jc w:val="center"/>
            </w:pPr>
            <w:r w:rsidRPr="0021139B">
              <w:t>1</w:t>
            </w:r>
          </w:p>
        </w:tc>
        <w:tc>
          <w:tcPr>
            <w:tcW w:w="982" w:type="pct"/>
          </w:tcPr>
          <w:p w:rsidR="00CE361B" w:rsidRPr="0021139B" w:rsidRDefault="00CE361B" w:rsidP="0034286D">
            <w:pPr>
              <w:jc w:val="center"/>
            </w:pPr>
            <w:r w:rsidRPr="0021139B">
              <w:t>-</w:t>
            </w:r>
          </w:p>
        </w:tc>
        <w:tc>
          <w:tcPr>
            <w:tcW w:w="1100" w:type="pct"/>
          </w:tcPr>
          <w:p w:rsidR="00CE361B" w:rsidRPr="0021139B" w:rsidRDefault="00CE361B" w:rsidP="0034286D">
            <w:pPr>
              <w:jc w:val="center"/>
            </w:pPr>
            <w:r>
              <w:t>6</w:t>
            </w:r>
          </w:p>
        </w:tc>
        <w:tc>
          <w:tcPr>
            <w:tcW w:w="1100" w:type="pct"/>
          </w:tcPr>
          <w:p w:rsidR="00CE361B" w:rsidRDefault="00CE361B" w:rsidP="0034286D">
            <w:pPr>
              <w:jc w:val="center"/>
            </w:pPr>
            <w:r>
              <w:t>2</w:t>
            </w:r>
          </w:p>
        </w:tc>
      </w:tr>
      <w:tr w:rsidR="00CE361B" w:rsidRPr="0021139B" w:rsidTr="00CE361B">
        <w:tc>
          <w:tcPr>
            <w:tcW w:w="899" w:type="pct"/>
          </w:tcPr>
          <w:p w:rsidR="00CE361B" w:rsidRPr="0021139B" w:rsidRDefault="00CE361B" w:rsidP="0034286D">
            <w:pPr>
              <w:jc w:val="center"/>
            </w:pPr>
            <w:r w:rsidRPr="0021139B">
              <w:t xml:space="preserve">Всего в начальной </w:t>
            </w:r>
            <w:r w:rsidRPr="0021139B">
              <w:lastRenderedPageBreak/>
              <w:t>школе</w:t>
            </w:r>
          </w:p>
        </w:tc>
        <w:tc>
          <w:tcPr>
            <w:tcW w:w="919" w:type="pct"/>
          </w:tcPr>
          <w:p w:rsidR="00CE361B" w:rsidRPr="0021139B" w:rsidRDefault="00CE361B" w:rsidP="0034286D">
            <w:pPr>
              <w:jc w:val="center"/>
            </w:pPr>
            <w:r w:rsidRPr="0021139B">
              <w:lastRenderedPageBreak/>
              <w:t>4</w:t>
            </w:r>
          </w:p>
        </w:tc>
        <w:tc>
          <w:tcPr>
            <w:tcW w:w="982" w:type="pct"/>
          </w:tcPr>
          <w:p w:rsidR="00CE361B" w:rsidRPr="0021139B" w:rsidRDefault="00CE361B" w:rsidP="0034286D">
            <w:pPr>
              <w:jc w:val="center"/>
            </w:pPr>
            <w:r w:rsidRPr="0021139B">
              <w:t>-</w:t>
            </w:r>
          </w:p>
        </w:tc>
        <w:tc>
          <w:tcPr>
            <w:tcW w:w="1100" w:type="pct"/>
          </w:tcPr>
          <w:p w:rsidR="00CE361B" w:rsidRPr="0021139B" w:rsidRDefault="00CE361B" w:rsidP="00CE361B">
            <w:pPr>
              <w:jc w:val="center"/>
            </w:pPr>
            <w:r>
              <w:t>14</w:t>
            </w:r>
          </w:p>
        </w:tc>
        <w:tc>
          <w:tcPr>
            <w:tcW w:w="1100" w:type="pct"/>
          </w:tcPr>
          <w:p w:rsidR="00CE361B" w:rsidRDefault="00CE361B" w:rsidP="00CE361B">
            <w:pPr>
              <w:jc w:val="center"/>
            </w:pPr>
            <w:r>
              <w:t>3</w:t>
            </w:r>
          </w:p>
        </w:tc>
      </w:tr>
      <w:tr w:rsidR="00CE361B" w:rsidRPr="0021139B" w:rsidTr="00CE361B">
        <w:tc>
          <w:tcPr>
            <w:tcW w:w="899" w:type="pct"/>
          </w:tcPr>
          <w:p w:rsidR="00CE361B" w:rsidRPr="0021139B" w:rsidRDefault="00CE361B" w:rsidP="0034286D">
            <w:pPr>
              <w:jc w:val="center"/>
            </w:pPr>
            <w:r>
              <w:lastRenderedPageBreak/>
              <w:t>5</w:t>
            </w:r>
          </w:p>
        </w:tc>
        <w:tc>
          <w:tcPr>
            <w:tcW w:w="919" w:type="pct"/>
          </w:tcPr>
          <w:p w:rsidR="00CE361B" w:rsidRPr="0021139B" w:rsidRDefault="00CE361B" w:rsidP="0034286D">
            <w:pPr>
              <w:jc w:val="center"/>
            </w:pPr>
            <w:r w:rsidRPr="0021139B">
              <w:t>1</w:t>
            </w:r>
          </w:p>
        </w:tc>
        <w:tc>
          <w:tcPr>
            <w:tcW w:w="982" w:type="pct"/>
          </w:tcPr>
          <w:p w:rsidR="00CE361B" w:rsidRPr="0021139B" w:rsidRDefault="00CE361B" w:rsidP="0034286D">
            <w:pPr>
              <w:jc w:val="center"/>
              <w:rPr>
                <w:lang w:val="en-US"/>
              </w:rPr>
            </w:pPr>
            <w:r w:rsidRPr="0021139B">
              <w:rPr>
                <w:lang w:val="en-US"/>
              </w:rPr>
              <w:t>-</w:t>
            </w:r>
          </w:p>
        </w:tc>
        <w:tc>
          <w:tcPr>
            <w:tcW w:w="1100" w:type="pct"/>
          </w:tcPr>
          <w:p w:rsidR="00CE361B" w:rsidRPr="0021139B" w:rsidRDefault="00CE361B" w:rsidP="0034286D">
            <w:pPr>
              <w:jc w:val="center"/>
            </w:pPr>
            <w:r>
              <w:t>3</w:t>
            </w:r>
          </w:p>
        </w:tc>
        <w:tc>
          <w:tcPr>
            <w:tcW w:w="1100" w:type="pct"/>
          </w:tcPr>
          <w:p w:rsidR="00CE361B" w:rsidRDefault="00CE361B" w:rsidP="0034286D">
            <w:pPr>
              <w:jc w:val="center"/>
            </w:pPr>
            <w:r>
              <w:t>1</w:t>
            </w:r>
          </w:p>
        </w:tc>
      </w:tr>
      <w:tr w:rsidR="00CE361B" w:rsidRPr="0021139B" w:rsidTr="00CE361B">
        <w:tc>
          <w:tcPr>
            <w:tcW w:w="899" w:type="pct"/>
          </w:tcPr>
          <w:p w:rsidR="00CE361B" w:rsidRPr="0021139B" w:rsidRDefault="00CE361B" w:rsidP="0034286D">
            <w:pPr>
              <w:jc w:val="center"/>
            </w:pPr>
            <w:r>
              <w:t>6</w:t>
            </w:r>
          </w:p>
        </w:tc>
        <w:tc>
          <w:tcPr>
            <w:tcW w:w="919" w:type="pct"/>
          </w:tcPr>
          <w:p w:rsidR="00CE361B" w:rsidRPr="0021139B" w:rsidRDefault="00CE361B" w:rsidP="0034286D">
            <w:pPr>
              <w:jc w:val="center"/>
            </w:pPr>
            <w:r w:rsidRPr="0021139B">
              <w:t>1</w:t>
            </w:r>
          </w:p>
        </w:tc>
        <w:tc>
          <w:tcPr>
            <w:tcW w:w="982" w:type="pct"/>
          </w:tcPr>
          <w:p w:rsidR="00CE361B" w:rsidRPr="0021139B" w:rsidRDefault="00CE361B" w:rsidP="0034286D">
            <w:pPr>
              <w:jc w:val="center"/>
            </w:pPr>
            <w:r w:rsidRPr="0021139B">
              <w:t>-</w:t>
            </w:r>
          </w:p>
        </w:tc>
        <w:tc>
          <w:tcPr>
            <w:tcW w:w="1100" w:type="pct"/>
          </w:tcPr>
          <w:p w:rsidR="00CE361B" w:rsidRPr="0021139B" w:rsidRDefault="00CE361B" w:rsidP="0034286D">
            <w:pPr>
              <w:jc w:val="center"/>
            </w:pPr>
            <w:r>
              <w:t>3</w:t>
            </w:r>
          </w:p>
        </w:tc>
        <w:tc>
          <w:tcPr>
            <w:tcW w:w="1100" w:type="pct"/>
          </w:tcPr>
          <w:p w:rsidR="00CE361B" w:rsidRDefault="00CE361B" w:rsidP="0034286D">
            <w:pPr>
              <w:jc w:val="center"/>
            </w:pPr>
            <w:r>
              <w:t>1</w:t>
            </w:r>
          </w:p>
        </w:tc>
      </w:tr>
      <w:tr w:rsidR="00CE361B" w:rsidRPr="0021139B" w:rsidTr="00CE361B">
        <w:tc>
          <w:tcPr>
            <w:tcW w:w="899" w:type="pct"/>
          </w:tcPr>
          <w:p w:rsidR="00CE361B" w:rsidRPr="0021139B" w:rsidRDefault="00CE361B" w:rsidP="0034286D">
            <w:pPr>
              <w:jc w:val="center"/>
            </w:pPr>
            <w:r>
              <w:t>8</w:t>
            </w:r>
          </w:p>
        </w:tc>
        <w:tc>
          <w:tcPr>
            <w:tcW w:w="919" w:type="pct"/>
          </w:tcPr>
          <w:p w:rsidR="00CE361B" w:rsidRPr="0021139B" w:rsidRDefault="00CE361B" w:rsidP="0034286D">
            <w:pPr>
              <w:jc w:val="center"/>
            </w:pPr>
            <w:r w:rsidRPr="0021139B">
              <w:t>1</w:t>
            </w:r>
          </w:p>
        </w:tc>
        <w:tc>
          <w:tcPr>
            <w:tcW w:w="982" w:type="pct"/>
          </w:tcPr>
          <w:p w:rsidR="00CE361B" w:rsidRPr="0021139B" w:rsidRDefault="00CE361B" w:rsidP="0034286D">
            <w:pPr>
              <w:jc w:val="center"/>
            </w:pPr>
            <w:r w:rsidRPr="0021139B">
              <w:t>-</w:t>
            </w:r>
          </w:p>
        </w:tc>
        <w:tc>
          <w:tcPr>
            <w:tcW w:w="1100" w:type="pct"/>
          </w:tcPr>
          <w:p w:rsidR="00CE361B" w:rsidRPr="0021139B" w:rsidRDefault="00CE361B" w:rsidP="0034286D">
            <w:pPr>
              <w:jc w:val="center"/>
            </w:pPr>
            <w:r>
              <w:t>7</w:t>
            </w:r>
          </w:p>
        </w:tc>
        <w:tc>
          <w:tcPr>
            <w:tcW w:w="1100" w:type="pct"/>
          </w:tcPr>
          <w:p w:rsidR="00CE361B" w:rsidRDefault="00CE361B" w:rsidP="0034286D">
            <w:pPr>
              <w:jc w:val="center"/>
            </w:pPr>
            <w:r>
              <w:t>1</w:t>
            </w:r>
          </w:p>
        </w:tc>
      </w:tr>
      <w:tr w:rsidR="00CE361B" w:rsidRPr="0021139B" w:rsidTr="00CE361B">
        <w:tc>
          <w:tcPr>
            <w:tcW w:w="899" w:type="pct"/>
          </w:tcPr>
          <w:p w:rsidR="00CE361B" w:rsidRDefault="00CE361B" w:rsidP="0034286D">
            <w:pPr>
              <w:jc w:val="center"/>
            </w:pPr>
            <w:r>
              <w:t>9</w:t>
            </w:r>
          </w:p>
        </w:tc>
        <w:tc>
          <w:tcPr>
            <w:tcW w:w="919" w:type="pct"/>
          </w:tcPr>
          <w:p w:rsidR="00CE361B" w:rsidRPr="0021139B" w:rsidRDefault="00CE361B" w:rsidP="0034286D">
            <w:pPr>
              <w:jc w:val="center"/>
            </w:pPr>
            <w:r>
              <w:t>1</w:t>
            </w:r>
          </w:p>
        </w:tc>
        <w:tc>
          <w:tcPr>
            <w:tcW w:w="982" w:type="pct"/>
          </w:tcPr>
          <w:p w:rsidR="00CE361B" w:rsidRPr="0021139B" w:rsidRDefault="00CE361B" w:rsidP="0034286D">
            <w:pPr>
              <w:jc w:val="center"/>
            </w:pPr>
            <w:r>
              <w:t>-</w:t>
            </w:r>
          </w:p>
        </w:tc>
        <w:tc>
          <w:tcPr>
            <w:tcW w:w="1100" w:type="pct"/>
          </w:tcPr>
          <w:p w:rsidR="00CE361B" w:rsidRDefault="00CE361B" w:rsidP="0034286D">
            <w:pPr>
              <w:jc w:val="center"/>
            </w:pPr>
            <w:r>
              <w:t>2</w:t>
            </w:r>
          </w:p>
        </w:tc>
        <w:tc>
          <w:tcPr>
            <w:tcW w:w="1100" w:type="pct"/>
          </w:tcPr>
          <w:p w:rsidR="00CE361B" w:rsidRDefault="00CE361B" w:rsidP="0034286D">
            <w:pPr>
              <w:jc w:val="center"/>
            </w:pPr>
            <w:r>
              <w:t>1</w:t>
            </w:r>
          </w:p>
        </w:tc>
      </w:tr>
      <w:tr w:rsidR="00CE361B" w:rsidRPr="0021139B" w:rsidTr="00CE361B">
        <w:tc>
          <w:tcPr>
            <w:tcW w:w="899" w:type="pct"/>
          </w:tcPr>
          <w:p w:rsidR="00CE361B" w:rsidRPr="0021139B" w:rsidRDefault="00CE361B" w:rsidP="0034286D">
            <w:pPr>
              <w:jc w:val="center"/>
            </w:pPr>
            <w:r w:rsidRPr="0021139B">
              <w:t>Всего в основной школе</w:t>
            </w:r>
          </w:p>
        </w:tc>
        <w:tc>
          <w:tcPr>
            <w:tcW w:w="919" w:type="pct"/>
          </w:tcPr>
          <w:p w:rsidR="00CE361B" w:rsidRPr="0021139B" w:rsidRDefault="00CE361B" w:rsidP="0034286D">
            <w:pPr>
              <w:jc w:val="center"/>
            </w:pPr>
            <w:r>
              <w:t>4</w:t>
            </w:r>
          </w:p>
        </w:tc>
        <w:tc>
          <w:tcPr>
            <w:tcW w:w="982" w:type="pct"/>
          </w:tcPr>
          <w:p w:rsidR="00CE361B" w:rsidRPr="0021139B" w:rsidRDefault="00CE361B" w:rsidP="0034286D">
            <w:pPr>
              <w:jc w:val="center"/>
            </w:pPr>
          </w:p>
        </w:tc>
        <w:tc>
          <w:tcPr>
            <w:tcW w:w="1100" w:type="pct"/>
          </w:tcPr>
          <w:p w:rsidR="00CE361B" w:rsidRPr="0021139B" w:rsidRDefault="00CE361B" w:rsidP="0034286D">
            <w:pPr>
              <w:jc w:val="center"/>
            </w:pPr>
            <w:r>
              <w:t>15</w:t>
            </w:r>
          </w:p>
        </w:tc>
        <w:tc>
          <w:tcPr>
            <w:tcW w:w="1100" w:type="pct"/>
          </w:tcPr>
          <w:p w:rsidR="00CE361B" w:rsidRDefault="00CE361B" w:rsidP="0034286D">
            <w:pPr>
              <w:jc w:val="center"/>
            </w:pPr>
            <w:r>
              <w:t>4</w:t>
            </w:r>
          </w:p>
        </w:tc>
      </w:tr>
      <w:tr w:rsidR="00CE361B" w:rsidRPr="0021139B" w:rsidTr="00CE361B">
        <w:tc>
          <w:tcPr>
            <w:tcW w:w="899" w:type="pct"/>
          </w:tcPr>
          <w:p w:rsidR="00CE361B" w:rsidRPr="0021139B" w:rsidRDefault="00CE361B" w:rsidP="0034286D">
            <w:pPr>
              <w:jc w:val="center"/>
            </w:pPr>
            <w:r w:rsidRPr="0021139B">
              <w:t>ИТОГО по ОУ</w:t>
            </w:r>
          </w:p>
        </w:tc>
        <w:tc>
          <w:tcPr>
            <w:tcW w:w="919" w:type="pct"/>
          </w:tcPr>
          <w:p w:rsidR="00CE361B" w:rsidRPr="0021139B" w:rsidRDefault="00CE361B" w:rsidP="0034286D">
            <w:pPr>
              <w:jc w:val="center"/>
            </w:pPr>
            <w:r>
              <w:t>8</w:t>
            </w:r>
          </w:p>
        </w:tc>
        <w:tc>
          <w:tcPr>
            <w:tcW w:w="982" w:type="pct"/>
          </w:tcPr>
          <w:p w:rsidR="00CE361B" w:rsidRPr="0021139B" w:rsidRDefault="00CE361B" w:rsidP="0034286D">
            <w:pPr>
              <w:jc w:val="center"/>
            </w:pPr>
            <w:r w:rsidRPr="0021139B">
              <w:t>-</w:t>
            </w:r>
          </w:p>
        </w:tc>
        <w:tc>
          <w:tcPr>
            <w:tcW w:w="1100" w:type="pct"/>
          </w:tcPr>
          <w:p w:rsidR="00CE361B" w:rsidRPr="0021139B" w:rsidRDefault="00CE361B" w:rsidP="0034286D">
            <w:pPr>
              <w:jc w:val="center"/>
            </w:pPr>
            <w:r>
              <w:t>29</w:t>
            </w:r>
          </w:p>
        </w:tc>
        <w:tc>
          <w:tcPr>
            <w:tcW w:w="1100" w:type="pct"/>
          </w:tcPr>
          <w:p w:rsidR="00CE361B" w:rsidRDefault="00CE361B" w:rsidP="0034286D">
            <w:pPr>
              <w:jc w:val="center"/>
            </w:pPr>
            <w:r>
              <w:t>7</w:t>
            </w:r>
          </w:p>
        </w:tc>
      </w:tr>
    </w:tbl>
    <w:p w:rsidR="000C669E" w:rsidRPr="0021139B" w:rsidRDefault="000C669E" w:rsidP="0034286D">
      <w:pPr>
        <w:jc w:val="both"/>
      </w:pPr>
    </w:p>
    <w:p w:rsidR="008B5D79" w:rsidRDefault="008B5D79" w:rsidP="0034286D">
      <w:pPr>
        <w:jc w:val="both"/>
        <w:rPr>
          <w:b/>
          <w:bCs/>
        </w:rPr>
      </w:pPr>
    </w:p>
    <w:p w:rsidR="000C669E" w:rsidRPr="0021139B" w:rsidRDefault="000C669E" w:rsidP="0034286D">
      <w:pPr>
        <w:jc w:val="both"/>
        <w:rPr>
          <w:b/>
          <w:bCs/>
        </w:rPr>
      </w:pPr>
      <w:r>
        <w:rPr>
          <w:b/>
          <w:bCs/>
        </w:rPr>
        <w:t>Качество подготовки выпускников</w:t>
      </w:r>
    </w:p>
    <w:p w:rsidR="000C669E" w:rsidRPr="0021139B" w:rsidRDefault="000C669E" w:rsidP="0034286D"/>
    <w:p w:rsidR="000C669E" w:rsidRDefault="000C669E" w:rsidP="00090AE8">
      <w:pPr>
        <w:tabs>
          <w:tab w:val="left" w:pos="426"/>
        </w:tabs>
        <w:ind w:left="360"/>
        <w:jc w:val="both"/>
      </w:pPr>
      <w:r w:rsidRPr="0021139B">
        <w:t>Положительные результаты итоговой аттестации в течение трех последних лет</w:t>
      </w:r>
    </w:p>
    <w:p w:rsidR="000C669E" w:rsidRPr="0021139B" w:rsidRDefault="000C669E" w:rsidP="00090AE8">
      <w:pPr>
        <w:tabs>
          <w:tab w:val="left" w:pos="426"/>
        </w:tabs>
        <w:ind w:left="360"/>
        <w:jc w:val="both"/>
      </w:pPr>
    </w:p>
    <w:tbl>
      <w:tblPr>
        <w:tblW w:w="505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6"/>
        <w:gridCol w:w="1797"/>
        <w:gridCol w:w="1797"/>
        <w:gridCol w:w="1791"/>
        <w:gridCol w:w="1791"/>
      </w:tblGrid>
      <w:tr w:rsidR="00CE361B" w:rsidRPr="0021139B" w:rsidTr="00CE361B">
        <w:tc>
          <w:tcPr>
            <w:tcW w:w="1290" w:type="pct"/>
          </w:tcPr>
          <w:p w:rsidR="00CE361B" w:rsidRPr="0021139B" w:rsidRDefault="00CE361B" w:rsidP="0034286D">
            <w:pPr>
              <w:jc w:val="both"/>
            </w:pPr>
          </w:p>
        </w:tc>
        <w:tc>
          <w:tcPr>
            <w:tcW w:w="929" w:type="pct"/>
          </w:tcPr>
          <w:p w:rsidR="00CE361B" w:rsidRPr="0021139B" w:rsidRDefault="00CE361B" w:rsidP="006503CA">
            <w:pPr>
              <w:jc w:val="center"/>
            </w:pPr>
            <w:r w:rsidRPr="0021139B">
              <w:t>201</w:t>
            </w:r>
            <w:r>
              <w:t>9</w:t>
            </w:r>
            <w:r w:rsidRPr="0021139B">
              <w:t xml:space="preserve"> г.</w:t>
            </w:r>
          </w:p>
          <w:p w:rsidR="00CE361B" w:rsidRPr="0021139B" w:rsidRDefault="00CE361B" w:rsidP="006503CA">
            <w:pPr>
              <w:jc w:val="center"/>
            </w:pPr>
            <w:r w:rsidRPr="0021139B">
              <w:t>% выпускников</w:t>
            </w:r>
          </w:p>
        </w:tc>
        <w:tc>
          <w:tcPr>
            <w:tcW w:w="929" w:type="pct"/>
          </w:tcPr>
          <w:p w:rsidR="00CE361B" w:rsidRPr="0021139B" w:rsidRDefault="00CE361B" w:rsidP="006503CA">
            <w:pPr>
              <w:jc w:val="center"/>
            </w:pPr>
            <w:r>
              <w:t>2020</w:t>
            </w:r>
            <w:r w:rsidRPr="0021139B">
              <w:t xml:space="preserve">  г.</w:t>
            </w:r>
          </w:p>
          <w:p w:rsidR="00CE361B" w:rsidRPr="0021139B" w:rsidRDefault="00CE361B" w:rsidP="006503CA">
            <w:pPr>
              <w:jc w:val="center"/>
            </w:pPr>
            <w:r w:rsidRPr="0021139B">
              <w:t>% выпускников</w:t>
            </w:r>
          </w:p>
        </w:tc>
        <w:tc>
          <w:tcPr>
            <w:tcW w:w="926" w:type="pct"/>
          </w:tcPr>
          <w:p w:rsidR="00CE361B" w:rsidRPr="0021139B" w:rsidRDefault="00CE361B" w:rsidP="006503CA">
            <w:pPr>
              <w:jc w:val="center"/>
            </w:pPr>
            <w:r>
              <w:t xml:space="preserve">2021 </w:t>
            </w:r>
            <w:r w:rsidRPr="0021139B">
              <w:t xml:space="preserve"> г.</w:t>
            </w:r>
          </w:p>
          <w:p w:rsidR="00CE361B" w:rsidRPr="0021139B" w:rsidRDefault="00CE361B" w:rsidP="006503CA">
            <w:pPr>
              <w:jc w:val="center"/>
            </w:pPr>
            <w:r w:rsidRPr="0021139B">
              <w:t>% выпускников</w:t>
            </w:r>
          </w:p>
        </w:tc>
        <w:tc>
          <w:tcPr>
            <w:tcW w:w="926" w:type="pct"/>
          </w:tcPr>
          <w:p w:rsidR="00CE361B" w:rsidRPr="0021139B" w:rsidRDefault="00CE361B" w:rsidP="00CE361B">
            <w:pPr>
              <w:jc w:val="center"/>
            </w:pPr>
            <w:r>
              <w:t xml:space="preserve">2022 </w:t>
            </w:r>
            <w:r w:rsidRPr="0021139B">
              <w:t xml:space="preserve"> г.</w:t>
            </w:r>
          </w:p>
          <w:p w:rsidR="00CE361B" w:rsidRDefault="00CE361B" w:rsidP="00CE361B">
            <w:pPr>
              <w:jc w:val="center"/>
            </w:pPr>
            <w:r w:rsidRPr="0021139B">
              <w:t>% выпускников</w:t>
            </w:r>
          </w:p>
        </w:tc>
      </w:tr>
      <w:tr w:rsidR="00CE361B" w:rsidRPr="0021139B" w:rsidTr="00CE361B">
        <w:tc>
          <w:tcPr>
            <w:tcW w:w="1290" w:type="pct"/>
          </w:tcPr>
          <w:p w:rsidR="00CE361B" w:rsidRPr="0021139B" w:rsidRDefault="00CE361B" w:rsidP="0034286D">
            <w:pPr>
              <w:jc w:val="both"/>
            </w:pPr>
            <w:r w:rsidRPr="0021139B">
              <w:rPr>
                <w:lang w:val="en-US"/>
              </w:rPr>
              <w:t xml:space="preserve">II </w:t>
            </w:r>
            <w:r w:rsidRPr="0021139B">
              <w:t>ступень</w:t>
            </w:r>
          </w:p>
        </w:tc>
        <w:tc>
          <w:tcPr>
            <w:tcW w:w="929" w:type="pct"/>
          </w:tcPr>
          <w:p w:rsidR="00CE361B" w:rsidRPr="0021139B" w:rsidRDefault="00CE361B" w:rsidP="00E05909">
            <w:pPr>
              <w:tabs>
                <w:tab w:val="left" w:pos="360"/>
              </w:tabs>
              <w:jc w:val="center"/>
            </w:pPr>
            <w:r w:rsidRPr="0021139B">
              <w:rPr>
                <w:lang w:val="en-US"/>
              </w:rPr>
              <w:t>100</w:t>
            </w:r>
          </w:p>
        </w:tc>
        <w:tc>
          <w:tcPr>
            <w:tcW w:w="929" w:type="pct"/>
          </w:tcPr>
          <w:p w:rsidR="00CE361B" w:rsidRPr="00445C9A" w:rsidRDefault="00CE361B" w:rsidP="00EF790B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926" w:type="pct"/>
          </w:tcPr>
          <w:p w:rsidR="00CE361B" w:rsidRPr="00445C9A" w:rsidRDefault="00CE361B" w:rsidP="009C5AD4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926" w:type="pct"/>
          </w:tcPr>
          <w:p w:rsidR="00CE361B" w:rsidRDefault="00CE361B" w:rsidP="009C5AD4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</w:tr>
      <w:tr w:rsidR="00CE361B" w:rsidRPr="0021139B" w:rsidTr="00CE361B">
        <w:tc>
          <w:tcPr>
            <w:tcW w:w="1290" w:type="pct"/>
          </w:tcPr>
          <w:p w:rsidR="00CE361B" w:rsidRPr="0021139B" w:rsidRDefault="00CE361B" w:rsidP="0034286D">
            <w:r w:rsidRPr="0021139B">
              <w:t>В целом по ОУ</w:t>
            </w:r>
          </w:p>
        </w:tc>
        <w:tc>
          <w:tcPr>
            <w:tcW w:w="929" w:type="pct"/>
          </w:tcPr>
          <w:p w:rsidR="00CE361B" w:rsidRPr="0021139B" w:rsidRDefault="00CE361B" w:rsidP="00E05909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21139B">
              <w:t>100</w:t>
            </w:r>
          </w:p>
        </w:tc>
        <w:tc>
          <w:tcPr>
            <w:tcW w:w="929" w:type="pct"/>
          </w:tcPr>
          <w:p w:rsidR="00CE361B" w:rsidRPr="00445C9A" w:rsidRDefault="00CE361B" w:rsidP="00EF790B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926" w:type="pct"/>
          </w:tcPr>
          <w:p w:rsidR="00CE361B" w:rsidRPr="00445C9A" w:rsidRDefault="00CE361B" w:rsidP="00445C9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926" w:type="pct"/>
          </w:tcPr>
          <w:p w:rsidR="00CE361B" w:rsidRDefault="00CE361B" w:rsidP="00445C9A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</w:tr>
    </w:tbl>
    <w:p w:rsidR="000C669E" w:rsidRPr="0021139B" w:rsidRDefault="000C669E" w:rsidP="0034286D">
      <w:pPr>
        <w:ind w:left="360"/>
        <w:jc w:val="both"/>
      </w:pPr>
    </w:p>
    <w:p w:rsidR="00EA39A0" w:rsidRDefault="00206F60" w:rsidP="00090AE8">
      <w:pPr>
        <w:tabs>
          <w:tab w:val="left" w:pos="426"/>
        </w:tabs>
        <w:ind w:left="360"/>
        <w:jc w:val="both"/>
      </w:pPr>
      <w:r>
        <w:t xml:space="preserve">                 </w:t>
      </w:r>
    </w:p>
    <w:p w:rsidR="000C669E" w:rsidRDefault="000C669E" w:rsidP="00090AE8">
      <w:pPr>
        <w:tabs>
          <w:tab w:val="left" w:pos="426"/>
        </w:tabs>
        <w:ind w:left="360"/>
        <w:jc w:val="both"/>
      </w:pPr>
      <w:r w:rsidRPr="0021139B">
        <w:t>Доля выпускников, закончивших образовательные ступени на «4» и «5»</w:t>
      </w:r>
    </w:p>
    <w:p w:rsidR="000C669E" w:rsidRPr="0021139B" w:rsidRDefault="000C669E" w:rsidP="00090AE8">
      <w:pPr>
        <w:tabs>
          <w:tab w:val="left" w:pos="426"/>
        </w:tabs>
        <w:ind w:left="36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829"/>
        <w:gridCol w:w="1829"/>
        <w:gridCol w:w="1829"/>
        <w:gridCol w:w="1569"/>
      </w:tblGrid>
      <w:tr w:rsidR="00CE361B" w:rsidRPr="0021139B" w:rsidTr="00930343">
        <w:trPr>
          <w:gridAfter w:val="3"/>
          <w:wAfter w:w="3894" w:type="dxa"/>
          <w:trHeight w:val="276"/>
        </w:trPr>
        <w:tc>
          <w:tcPr>
            <w:tcW w:w="1915" w:type="dxa"/>
            <w:vMerge w:val="restart"/>
          </w:tcPr>
          <w:p w:rsidR="00CE361B" w:rsidRPr="0021139B" w:rsidRDefault="00CE361B" w:rsidP="0034286D">
            <w:r w:rsidRPr="0021139B">
              <w:t>Ступени образования</w:t>
            </w:r>
          </w:p>
        </w:tc>
        <w:tc>
          <w:tcPr>
            <w:tcW w:w="1829" w:type="dxa"/>
          </w:tcPr>
          <w:p w:rsidR="00CE361B" w:rsidRPr="0021139B" w:rsidRDefault="00CE361B" w:rsidP="0034286D"/>
        </w:tc>
      </w:tr>
      <w:tr w:rsidR="00CE361B" w:rsidRPr="0021139B" w:rsidTr="00CE361B">
        <w:trPr>
          <w:trHeight w:val="144"/>
        </w:trPr>
        <w:tc>
          <w:tcPr>
            <w:tcW w:w="1915" w:type="dxa"/>
            <w:vMerge/>
            <w:vAlign w:val="center"/>
          </w:tcPr>
          <w:p w:rsidR="00CE361B" w:rsidRPr="0021139B" w:rsidRDefault="00CE361B" w:rsidP="0034286D"/>
        </w:tc>
        <w:tc>
          <w:tcPr>
            <w:tcW w:w="0" w:type="auto"/>
          </w:tcPr>
          <w:p w:rsidR="00CE361B" w:rsidRPr="0021139B" w:rsidRDefault="00CE361B" w:rsidP="00206F60">
            <w:pPr>
              <w:jc w:val="center"/>
            </w:pPr>
            <w:r w:rsidRPr="0021139B">
              <w:t>201</w:t>
            </w:r>
            <w:r>
              <w:t>9</w:t>
            </w:r>
            <w:r w:rsidRPr="0021139B">
              <w:t xml:space="preserve">  г.</w:t>
            </w:r>
          </w:p>
          <w:p w:rsidR="00CE361B" w:rsidRPr="0021139B" w:rsidRDefault="00CE361B" w:rsidP="00206F60">
            <w:pPr>
              <w:jc w:val="center"/>
            </w:pPr>
            <w:r w:rsidRPr="0021139B">
              <w:t>% выпускников</w:t>
            </w:r>
          </w:p>
        </w:tc>
        <w:tc>
          <w:tcPr>
            <w:tcW w:w="0" w:type="auto"/>
          </w:tcPr>
          <w:p w:rsidR="00CE361B" w:rsidRPr="0021139B" w:rsidRDefault="00CE361B" w:rsidP="00206F60">
            <w:pPr>
              <w:jc w:val="center"/>
            </w:pPr>
            <w:r>
              <w:t>2020</w:t>
            </w:r>
            <w:r w:rsidRPr="0021139B">
              <w:t xml:space="preserve"> г.</w:t>
            </w:r>
          </w:p>
          <w:p w:rsidR="00CE361B" w:rsidRPr="0021139B" w:rsidRDefault="00CE361B" w:rsidP="00206F60">
            <w:pPr>
              <w:jc w:val="center"/>
            </w:pPr>
            <w:r w:rsidRPr="0021139B">
              <w:t>% выпускников</w:t>
            </w:r>
          </w:p>
        </w:tc>
        <w:tc>
          <w:tcPr>
            <w:tcW w:w="0" w:type="auto"/>
          </w:tcPr>
          <w:p w:rsidR="00CE361B" w:rsidRPr="0021139B" w:rsidRDefault="00CE361B" w:rsidP="00206F60">
            <w:pPr>
              <w:jc w:val="center"/>
            </w:pPr>
            <w:r>
              <w:t>2021</w:t>
            </w:r>
            <w:r w:rsidRPr="0021139B">
              <w:t xml:space="preserve">  г.</w:t>
            </w:r>
          </w:p>
          <w:p w:rsidR="00CE361B" w:rsidRPr="0021139B" w:rsidRDefault="00CE361B" w:rsidP="00206F60">
            <w:pPr>
              <w:jc w:val="center"/>
            </w:pPr>
            <w:r w:rsidRPr="0021139B">
              <w:t>% выпускников</w:t>
            </w:r>
          </w:p>
        </w:tc>
        <w:tc>
          <w:tcPr>
            <w:tcW w:w="236" w:type="dxa"/>
          </w:tcPr>
          <w:p w:rsidR="00CE361B" w:rsidRPr="0021139B" w:rsidRDefault="00CE361B" w:rsidP="006A5366">
            <w:pPr>
              <w:jc w:val="center"/>
            </w:pPr>
            <w:r>
              <w:t>202</w:t>
            </w:r>
            <w:r>
              <w:t>2</w:t>
            </w:r>
            <w:r w:rsidRPr="0021139B">
              <w:t xml:space="preserve"> г.</w:t>
            </w:r>
          </w:p>
          <w:p w:rsidR="00CE361B" w:rsidRPr="0021139B" w:rsidRDefault="00CE361B" w:rsidP="006A5366">
            <w:pPr>
              <w:jc w:val="center"/>
            </w:pPr>
            <w:r w:rsidRPr="0021139B">
              <w:t>% выпускников</w:t>
            </w:r>
          </w:p>
        </w:tc>
      </w:tr>
      <w:tr w:rsidR="00CE361B" w:rsidRPr="0021139B" w:rsidTr="00CE361B">
        <w:trPr>
          <w:trHeight w:val="220"/>
        </w:trPr>
        <w:tc>
          <w:tcPr>
            <w:tcW w:w="1915" w:type="dxa"/>
          </w:tcPr>
          <w:p w:rsidR="00CE361B" w:rsidRPr="0021139B" w:rsidRDefault="00CE361B" w:rsidP="0034286D">
            <w:pPr>
              <w:jc w:val="both"/>
            </w:pPr>
            <w:r w:rsidRPr="0021139B">
              <w:t xml:space="preserve">II ступень </w:t>
            </w:r>
          </w:p>
        </w:tc>
        <w:tc>
          <w:tcPr>
            <w:tcW w:w="0" w:type="auto"/>
          </w:tcPr>
          <w:p w:rsidR="00CE361B" w:rsidRPr="0021139B" w:rsidRDefault="00CE361B" w:rsidP="00007C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:rsidR="00CE361B" w:rsidRPr="0021139B" w:rsidRDefault="00CE361B" w:rsidP="00007C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:rsidR="00CE361B" w:rsidRDefault="00CE361B" w:rsidP="00007C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36" w:type="dxa"/>
          </w:tcPr>
          <w:p w:rsidR="00CE361B" w:rsidRPr="0021139B" w:rsidRDefault="00CE361B" w:rsidP="006A5366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361B" w:rsidRPr="0021139B" w:rsidTr="00CE361B">
        <w:trPr>
          <w:trHeight w:val="460"/>
        </w:trPr>
        <w:tc>
          <w:tcPr>
            <w:tcW w:w="1915" w:type="dxa"/>
          </w:tcPr>
          <w:p w:rsidR="00CE361B" w:rsidRPr="0021139B" w:rsidRDefault="00CE361B" w:rsidP="0034286D">
            <w:r w:rsidRPr="0021139B">
              <w:t>В целом по ОУ</w:t>
            </w:r>
          </w:p>
        </w:tc>
        <w:tc>
          <w:tcPr>
            <w:tcW w:w="0" w:type="auto"/>
          </w:tcPr>
          <w:p w:rsidR="00CE361B" w:rsidRPr="0021139B" w:rsidRDefault="00CE361B" w:rsidP="00007C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:rsidR="00CE361B" w:rsidRPr="0021139B" w:rsidRDefault="00CE361B" w:rsidP="00007C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:rsidR="00CE361B" w:rsidRDefault="00CE361B" w:rsidP="00007C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36" w:type="dxa"/>
          </w:tcPr>
          <w:p w:rsidR="00CE361B" w:rsidRPr="0021139B" w:rsidRDefault="00CE361B" w:rsidP="006A5366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0C669E" w:rsidRPr="0021139B" w:rsidRDefault="000C669E" w:rsidP="0034286D">
      <w:pPr>
        <w:ind w:left="360"/>
        <w:jc w:val="both"/>
      </w:pPr>
    </w:p>
    <w:p w:rsidR="000C669E" w:rsidRDefault="000C669E" w:rsidP="00090AE8">
      <w:pPr>
        <w:tabs>
          <w:tab w:val="left" w:pos="426"/>
        </w:tabs>
        <w:jc w:val="both"/>
      </w:pPr>
      <w:r w:rsidRPr="0021139B">
        <w:t xml:space="preserve">Сведения об участии выпускников 9-х классов в государственной итоговой аттестации </w:t>
      </w:r>
    </w:p>
    <w:p w:rsidR="000C669E" w:rsidRPr="0021139B" w:rsidRDefault="000C669E" w:rsidP="00090AE8">
      <w:pPr>
        <w:tabs>
          <w:tab w:val="left" w:pos="426"/>
        </w:tabs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1062"/>
        <w:gridCol w:w="1062"/>
        <w:gridCol w:w="1026"/>
        <w:gridCol w:w="1063"/>
        <w:gridCol w:w="1026"/>
        <w:gridCol w:w="1063"/>
        <w:gridCol w:w="1026"/>
        <w:gridCol w:w="1063"/>
      </w:tblGrid>
      <w:tr w:rsidR="00AA66E1" w:rsidRPr="0021139B" w:rsidTr="00082794">
        <w:tc>
          <w:tcPr>
            <w:tcW w:w="0" w:type="auto"/>
          </w:tcPr>
          <w:p w:rsidR="00AA66E1" w:rsidRPr="0021139B" w:rsidRDefault="00AA66E1" w:rsidP="0034286D">
            <w:pPr>
              <w:jc w:val="center"/>
            </w:pPr>
            <w:r w:rsidRPr="0021139B">
              <w:t>Предметы</w:t>
            </w:r>
          </w:p>
        </w:tc>
        <w:tc>
          <w:tcPr>
            <w:tcW w:w="0" w:type="auto"/>
            <w:gridSpan w:val="2"/>
          </w:tcPr>
          <w:p w:rsidR="00AA66E1" w:rsidRPr="0021139B" w:rsidRDefault="00AA66E1" w:rsidP="00045BA5">
            <w:pPr>
              <w:jc w:val="center"/>
            </w:pPr>
            <w:r>
              <w:t>2019</w:t>
            </w:r>
          </w:p>
        </w:tc>
        <w:tc>
          <w:tcPr>
            <w:tcW w:w="0" w:type="auto"/>
            <w:gridSpan w:val="2"/>
          </w:tcPr>
          <w:p w:rsidR="00AA66E1" w:rsidRPr="0021139B" w:rsidRDefault="00AA66E1" w:rsidP="00045BA5">
            <w:pPr>
              <w:jc w:val="center"/>
            </w:pPr>
            <w:r>
              <w:t>2020</w:t>
            </w:r>
          </w:p>
        </w:tc>
        <w:tc>
          <w:tcPr>
            <w:tcW w:w="0" w:type="auto"/>
            <w:gridSpan w:val="2"/>
          </w:tcPr>
          <w:p w:rsidR="00AA66E1" w:rsidRDefault="00AA66E1" w:rsidP="00045BA5">
            <w:pPr>
              <w:jc w:val="center"/>
            </w:pPr>
            <w:r>
              <w:t>2021</w:t>
            </w:r>
          </w:p>
        </w:tc>
        <w:tc>
          <w:tcPr>
            <w:tcW w:w="0" w:type="auto"/>
            <w:gridSpan w:val="2"/>
          </w:tcPr>
          <w:p w:rsidR="00AA66E1" w:rsidRDefault="00AA66E1" w:rsidP="00045BA5">
            <w:pPr>
              <w:jc w:val="center"/>
            </w:pPr>
            <w:r>
              <w:t>2022</w:t>
            </w:r>
          </w:p>
        </w:tc>
      </w:tr>
      <w:tr w:rsidR="00AA66E1" w:rsidRPr="0021139B" w:rsidTr="00AA66E1">
        <w:tc>
          <w:tcPr>
            <w:tcW w:w="0" w:type="auto"/>
          </w:tcPr>
          <w:p w:rsidR="00AA66E1" w:rsidRPr="0021139B" w:rsidRDefault="00AA66E1" w:rsidP="0034286D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AA66E1" w:rsidRPr="0021139B" w:rsidRDefault="00AA66E1" w:rsidP="009C5AD4">
            <w:pPr>
              <w:ind w:left="-108"/>
              <w:jc w:val="center"/>
            </w:pPr>
            <w:r w:rsidRPr="0021139B">
              <w:t>Доля выпускников положительно справившихся (% от принявших участие)</w:t>
            </w:r>
          </w:p>
        </w:tc>
        <w:tc>
          <w:tcPr>
            <w:tcW w:w="0" w:type="auto"/>
          </w:tcPr>
          <w:p w:rsidR="00AA66E1" w:rsidRPr="0021139B" w:rsidRDefault="00AA66E1" w:rsidP="0034286D">
            <w:pPr>
              <w:ind w:left="-108"/>
              <w:jc w:val="center"/>
            </w:pPr>
            <w:r w:rsidRPr="0021139B">
              <w:t>Доля выпускников положительно справившихся (% от принявших участие)</w:t>
            </w:r>
          </w:p>
        </w:tc>
        <w:tc>
          <w:tcPr>
            <w:tcW w:w="0" w:type="auto"/>
          </w:tcPr>
          <w:p w:rsidR="00AA66E1" w:rsidRPr="0021139B" w:rsidRDefault="00AA66E1" w:rsidP="0034286D">
            <w:pPr>
              <w:ind w:left="-108"/>
              <w:jc w:val="center"/>
            </w:pPr>
            <w:r w:rsidRPr="0021139B">
              <w:t>Доля выпускников, принявших участие в ГИА (%)</w:t>
            </w:r>
          </w:p>
        </w:tc>
        <w:tc>
          <w:tcPr>
            <w:tcW w:w="0" w:type="auto"/>
          </w:tcPr>
          <w:p w:rsidR="00AA66E1" w:rsidRPr="0021139B" w:rsidRDefault="00AA66E1" w:rsidP="0034286D">
            <w:pPr>
              <w:ind w:left="-108"/>
              <w:jc w:val="center"/>
            </w:pPr>
            <w:r w:rsidRPr="0021139B">
              <w:t>Доля выпускников положительно справившихся (% от принявших участие)</w:t>
            </w:r>
          </w:p>
        </w:tc>
        <w:tc>
          <w:tcPr>
            <w:tcW w:w="0" w:type="auto"/>
          </w:tcPr>
          <w:p w:rsidR="00AA66E1" w:rsidRPr="0021139B" w:rsidRDefault="00AA66E1" w:rsidP="00FD52F0">
            <w:pPr>
              <w:ind w:left="-108"/>
              <w:jc w:val="center"/>
            </w:pPr>
            <w:r w:rsidRPr="0021139B">
              <w:t>Доля выпускников, принявших участие в ГИА (%)</w:t>
            </w:r>
          </w:p>
        </w:tc>
        <w:tc>
          <w:tcPr>
            <w:tcW w:w="0" w:type="auto"/>
          </w:tcPr>
          <w:p w:rsidR="00AA66E1" w:rsidRPr="0021139B" w:rsidRDefault="00AA66E1" w:rsidP="00FD52F0">
            <w:pPr>
              <w:ind w:left="-108"/>
              <w:jc w:val="center"/>
            </w:pPr>
            <w:r w:rsidRPr="0021139B">
              <w:t>Доля выпускников положительно справившихся (% от принявших участие)</w:t>
            </w:r>
          </w:p>
        </w:tc>
        <w:tc>
          <w:tcPr>
            <w:tcW w:w="0" w:type="auto"/>
          </w:tcPr>
          <w:p w:rsidR="00AA66E1" w:rsidRPr="0021139B" w:rsidRDefault="00AA66E1" w:rsidP="006A5366">
            <w:pPr>
              <w:ind w:left="-108"/>
              <w:jc w:val="center"/>
            </w:pPr>
            <w:r w:rsidRPr="0021139B">
              <w:t>Доля выпускников, принявших участие в ГИА (%)</w:t>
            </w:r>
          </w:p>
        </w:tc>
        <w:tc>
          <w:tcPr>
            <w:tcW w:w="0" w:type="auto"/>
          </w:tcPr>
          <w:p w:rsidR="00AA66E1" w:rsidRPr="0021139B" w:rsidRDefault="00AA66E1" w:rsidP="006A5366">
            <w:pPr>
              <w:ind w:left="-108"/>
              <w:jc w:val="center"/>
            </w:pPr>
            <w:r w:rsidRPr="0021139B">
              <w:t>Доля выпускников положительно справившихся (% от принявших участие)</w:t>
            </w:r>
          </w:p>
        </w:tc>
      </w:tr>
      <w:tr w:rsidR="00AA66E1" w:rsidRPr="0021139B" w:rsidTr="00AA66E1">
        <w:tc>
          <w:tcPr>
            <w:tcW w:w="0" w:type="auto"/>
          </w:tcPr>
          <w:p w:rsidR="00AA66E1" w:rsidRPr="0021139B" w:rsidRDefault="00AA66E1" w:rsidP="00FF0EE0">
            <w:pPr>
              <w:tabs>
                <w:tab w:val="left" w:pos="-108"/>
              </w:tabs>
              <w:ind w:left="283" w:hanging="249"/>
              <w:jc w:val="both"/>
            </w:pPr>
            <w:r w:rsidRPr="0021139B">
              <w:t xml:space="preserve">Математика </w:t>
            </w:r>
          </w:p>
        </w:tc>
        <w:tc>
          <w:tcPr>
            <w:tcW w:w="0" w:type="auto"/>
          </w:tcPr>
          <w:p w:rsidR="00AA66E1" w:rsidRPr="0021139B" w:rsidRDefault="00AA66E1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AA66E1" w:rsidRPr="0021139B" w:rsidRDefault="00AA66E1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AA66E1" w:rsidRPr="00445C9A" w:rsidRDefault="00AA66E1" w:rsidP="00EF790B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0" w:type="auto"/>
          </w:tcPr>
          <w:p w:rsidR="00AA66E1" w:rsidRPr="00445C9A" w:rsidRDefault="00AA66E1" w:rsidP="00EF790B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0" w:type="auto"/>
          </w:tcPr>
          <w:p w:rsidR="00AA66E1" w:rsidRPr="00445C9A" w:rsidRDefault="00AA66E1" w:rsidP="00FD52F0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A66E1" w:rsidRPr="00445C9A" w:rsidRDefault="00AA66E1" w:rsidP="00FD52F0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A66E1" w:rsidRPr="00445C9A" w:rsidRDefault="00AA66E1" w:rsidP="006A5366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0" w:type="auto"/>
          </w:tcPr>
          <w:p w:rsidR="00AA66E1" w:rsidRPr="00445C9A" w:rsidRDefault="00AA66E1" w:rsidP="006A5366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</w:tr>
      <w:tr w:rsidR="00AA66E1" w:rsidRPr="0021139B" w:rsidTr="00AA66E1">
        <w:tc>
          <w:tcPr>
            <w:tcW w:w="0" w:type="auto"/>
          </w:tcPr>
          <w:p w:rsidR="00AA66E1" w:rsidRPr="0021139B" w:rsidRDefault="00AA66E1" w:rsidP="00FF0EE0">
            <w:pPr>
              <w:tabs>
                <w:tab w:val="left" w:pos="34"/>
              </w:tabs>
              <w:ind w:left="283" w:hanging="283"/>
              <w:jc w:val="both"/>
            </w:pPr>
            <w:r w:rsidRPr="0021139B">
              <w:lastRenderedPageBreak/>
              <w:t>Русский  язык</w:t>
            </w:r>
          </w:p>
        </w:tc>
        <w:tc>
          <w:tcPr>
            <w:tcW w:w="0" w:type="auto"/>
          </w:tcPr>
          <w:p w:rsidR="00AA66E1" w:rsidRPr="0021139B" w:rsidRDefault="00AA66E1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AA66E1" w:rsidRPr="0021139B" w:rsidRDefault="00AA66E1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AA66E1" w:rsidRPr="00445C9A" w:rsidRDefault="00AA66E1" w:rsidP="00EF790B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0" w:type="auto"/>
          </w:tcPr>
          <w:p w:rsidR="00AA66E1" w:rsidRPr="00445C9A" w:rsidRDefault="00AA66E1" w:rsidP="00EF790B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0" w:type="auto"/>
          </w:tcPr>
          <w:p w:rsidR="00AA66E1" w:rsidRPr="00445C9A" w:rsidRDefault="00AA66E1" w:rsidP="00FD52F0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A66E1" w:rsidRPr="00445C9A" w:rsidRDefault="00AA66E1" w:rsidP="00FD52F0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A66E1" w:rsidRPr="00445C9A" w:rsidRDefault="00AA66E1" w:rsidP="006A5366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0" w:type="auto"/>
          </w:tcPr>
          <w:p w:rsidR="00AA66E1" w:rsidRPr="00445C9A" w:rsidRDefault="00AA66E1" w:rsidP="006A5366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</w:tr>
      <w:tr w:rsidR="00AA66E1" w:rsidRPr="0021139B" w:rsidTr="00AA66E1">
        <w:tc>
          <w:tcPr>
            <w:tcW w:w="0" w:type="auto"/>
          </w:tcPr>
          <w:p w:rsidR="00AA66E1" w:rsidRPr="0021139B" w:rsidRDefault="00AA66E1" w:rsidP="00FF0EE0">
            <w:pPr>
              <w:tabs>
                <w:tab w:val="left" w:pos="34"/>
              </w:tabs>
              <w:ind w:left="283" w:hanging="283"/>
              <w:jc w:val="both"/>
            </w:pPr>
          </w:p>
          <w:p w:rsidR="00AA66E1" w:rsidRPr="0021139B" w:rsidRDefault="00AA66E1" w:rsidP="00FF0EE0">
            <w:pPr>
              <w:tabs>
                <w:tab w:val="left" w:pos="34"/>
              </w:tabs>
              <w:ind w:left="283" w:hanging="283"/>
              <w:jc w:val="both"/>
            </w:pPr>
            <w:r w:rsidRPr="0021139B">
              <w:t>Биология</w:t>
            </w:r>
          </w:p>
        </w:tc>
        <w:tc>
          <w:tcPr>
            <w:tcW w:w="0" w:type="auto"/>
          </w:tcPr>
          <w:p w:rsidR="00AA66E1" w:rsidRPr="0021139B" w:rsidRDefault="00AA66E1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AA66E1" w:rsidRPr="0021139B" w:rsidRDefault="00AA66E1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AA66E1" w:rsidRPr="00445C9A" w:rsidRDefault="00AA66E1" w:rsidP="00EF790B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0" w:type="auto"/>
          </w:tcPr>
          <w:p w:rsidR="00AA66E1" w:rsidRPr="00445C9A" w:rsidRDefault="00AA66E1" w:rsidP="00EF790B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0" w:type="auto"/>
          </w:tcPr>
          <w:p w:rsidR="00AA66E1" w:rsidRPr="00445C9A" w:rsidRDefault="00AA66E1" w:rsidP="00FD52F0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A66E1" w:rsidRPr="00445C9A" w:rsidRDefault="00AA66E1" w:rsidP="00FD52F0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A66E1" w:rsidRPr="00445C9A" w:rsidRDefault="00AA66E1" w:rsidP="006A5366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0" w:type="auto"/>
          </w:tcPr>
          <w:p w:rsidR="00AA66E1" w:rsidRPr="00445C9A" w:rsidRDefault="00AA66E1" w:rsidP="006A5366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</w:tr>
      <w:tr w:rsidR="00AA66E1" w:rsidRPr="0021139B" w:rsidTr="00AA66E1">
        <w:tc>
          <w:tcPr>
            <w:tcW w:w="0" w:type="auto"/>
          </w:tcPr>
          <w:p w:rsidR="00AA66E1" w:rsidRPr="0021139B" w:rsidRDefault="00AA66E1" w:rsidP="00FF0EE0">
            <w:pPr>
              <w:tabs>
                <w:tab w:val="left" w:pos="34"/>
              </w:tabs>
              <w:ind w:left="283" w:hanging="283"/>
              <w:jc w:val="both"/>
            </w:pPr>
            <w:r w:rsidRPr="0021139B">
              <w:t xml:space="preserve">Обществознание </w:t>
            </w:r>
          </w:p>
          <w:p w:rsidR="00AA66E1" w:rsidRPr="0021139B" w:rsidRDefault="00AA66E1" w:rsidP="00FF0EE0">
            <w:pPr>
              <w:tabs>
                <w:tab w:val="left" w:pos="34"/>
              </w:tabs>
              <w:ind w:left="283" w:hanging="283"/>
              <w:jc w:val="both"/>
            </w:pPr>
          </w:p>
        </w:tc>
        <w:tc>
          <w:tcPr>
            <w:tcW w:w="0" w:type="auto"/>
          </w:tcPr>
          <w:p w:rsidR="00AA66E1" w:rsidRPr="0021139B" w:rsidRDefault="00AA66E1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AA66E1" w:rsidRPr="0021139B" w:rsidRDefault="00AA66E1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AA66E1" w:rsidRPr="00445C9A" w:rsidRDefault="00AA66E1" w:rsidP="00EF790B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0" w:type="auto"/>
          </w:tcPr>
          <w:p w:rsidR="00AA66E1" w:rsidRPr="00445C9A" w:rsidRDefault="00AA66E1" w:rsidP="00EF790B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0" w:type="auto"/>
          </w:tcPr>
          <w:p w:rsidR="00AA66E1" w:rsidRPr="00445C9A" w:rsidRDefault="00AA66E1" w:rsidP="00FD52F0">
            <w:pPr>
              <w:tabs>
                <w:tab w:val="left" w:pos="360"/>
              </w:tabs>
              <w:jc w:val="center"/>
            </w:pPr>
          </w:p>
        </w:tc>
        <w:tc>
          <w:tcPr>
            <w:tcW w:w="0" w:type="auto"/>
          </w:tcPr>
          <w:p w:rsidR="00AA66E1" w:rsidRPr="00445C9A" w:rsidRDefault="00AA66E1" w:rsidP="00FD52F0">
            <w:pPr>
              <w:tabs>
                <w:tab w:val="left" w:pos="360"/>
              </w:tabs>
              <w:jc w:val="center"/>
            </w:pPr>
          </w:p>
        </w:tc>
        <w:tc>
          <w:tcPr>
            <w:tcW w:w="0" w:type="auto"/>
          </w:tcPr>
          <w:p w:rsidR="00AA66E1" w:rsidRPr="00445C9A" w:rsidRDefault="00AA66E1" w:rsidP="006A5366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0" w:type="auto"/>
          </w:tcPr>
          <w:p w:rsidR="00AA66E1" w:rsidRPr="00445C9A" w:rsidRDefault="00AA66E1" w:rsidP="006A5366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</w:tr>
      <w:tr w:rsidR="00AA66E1" w:rsidRPr="0021139B" w:rsidTr="00AA66E1">
        <w:tc>
          <w:tcPr>
            <w:tcW w:w="0" w:type="auto"/>
          </w:tcPr>
          <w:p w:rsidR="00AA66E1" w:rsidRPr="0021139B" w:rsidRDefault="00AA66E1" w:rsidP="00FF0EE0">
            <w:pPr>
              <w:tabs>
                <w:tab w:val="left" w:pos="34"/>
              </w:tabs>
              <w:ind w:left="283" w:hanging="283"/>
              <w:jc w:val="both"/>
            </w:pPr>
            <w:r>
              <w:t>География</w:t>
            </w:r>
          </w:p>
        </w:tc>
        <w:tc>
          <w:tcPr>
            <w:tcW w:w="0" w:type="auto"/>
          </w:tcPr>
          <w:p w:rsidR="00AA66E1" w:rsidRPr="0021139B" w:rsidRDefault="00AA66E1" w:rsidP="00007C61">
            <w:pPr>
              <w:tabs>
                <w:tab w:val="left" w:pos="360"/>
              </w:tabs>
              <w:ind w:left="283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A66E1" w:rsidRPr="0021139B" w:rsidRDefault="00AA66E1" w:rsidP="00007C61">
            <w:pPr>
              <w:tabs>
                <w:tab w:val="left" w:pos="360"/>
              </w:tabs>
              <w:ind w:left="283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A66E1" w:rsidRDefault="00AA66E1" w:rsidP="00EF790B">
            <w:pPr>
              <w:tabs>
                <w:tab w:val="left" w:pos="360"/>
              </w:tabs>
              <w:jc w:val="center"/>
            </w:pPr>
          </w:p>
        </w:tc>
        <w:tc>
          <w:tcPr>
            <w:tcW w:w="0" w:type="auto"/>
          </w:tcPr>
          <w:p w:rsidR="00AA66E1" w:rsidRDefault="00AA66E1" w:rsidP="00EF790B">
            <w:pPr>
              <w:tabs>
                <w:tab w:val="left" w:pos="360"/>
              </w:tabs>
              <w:jc w:val="center"/>
            </w:pPr>
          </w:p>
        </w:tc>
        <w:tc>
          <w:tcPr>
            <w:tcW w:w="0" w:type="auto"/>
          </w:tcPr>
          <w:p w:rsidR="00AA66E1" w:rsidRPr="00445C9A" w:rsidRDefault="00AA66E1" w:rsidP="00FD52F0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A66E1" w:rsidRPr="00445C9A" w:rsidRDefault="00AA66E1" w:rsidP="00FD52F0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A66E1" w:rsidRDefault="00AA66E1" w:rsidP="006A5366">
            <w:pPr>
              <w:tabs>
                <w:tab w:val="left" w:pos="360"/>
              </w:tabs>
              <w:jc w:val="center"/>
            </w:pPr>
          </w:p>
        </w:tc>
        <w:tc>
          <w:tcPr>
            <w:tcW w:w="0" w:type="auto"/>
          </w:tcPr>
          <w:p w:rsidR="00AA66E1" w:rsidRDefault="00AA66E1" w:rsidP="006A5366">
            <w:pPr>
              <w:tabs>
                <w:tab w:val="left" w:pos="360"/>
              </w:tabs>
              <w:jc w:val="center"/>
            </w:pPr>
          </w:p>
        </w:tc>
      </w:tr>
    </w:tbl>
    <w:p w:rsidR="000C669E" w:rsidRDefault="000C669E" w:rsidP="0034286D">
      <w:pPr>
        <w:tabs>
          <w:tab w:val="left" w:pos="975"/>
        </w:tabs>
        <w:jc w:val="both"/>
      </w:pPr>
    </w:p>
    <w:p w:rsidR="00C5725D" w:rsidRPr="0021139B" w:rsidRDefault="00C5725D" w:rsidP="0034286D">
      <w:pPr>
        <w:tabs>
          <w:tab w:val="left" w:pos="975"/>
        </w:tabs>
        <w:jc w:val="both"/>
      </w:pP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8"/>
        <w:gridCol w:w="7683"/>
        <w:gridCol w:w="1312"/>
      </w:tblGrid>
      <w:tr w:rsidR="000C669E" w:rsidRPr="0021139B" w:rsidTr="006503CA">
        <w:trPr>
          <w:trHeight w:val="601"/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 w:rsidRPr="0021139B">
              <w:t xml:space="preserve">N </w:t>
            </w:r>
            <w:proofErr w:type="spellStart"/>
            <w:r w:rsidRPr="0021139B">
              <w:t>п</w:t>
            </w:r>
            <w:proofErr w:type="spellEnd"/>
            <w:r w:rsidRPr="0021139B">
              <w:t>/</w:t>
            </w:r>
            <w:proofErr w:type="spellStart"/>
            <w:r w:rsidRPr="0021139B">
              <w:t>п</w:t>
            </w:r>
            <w:proofErr w:type="spellEnd"/>
          </w:p>
        </w:tc>
        <w:tc>
          <w:tcPr>
            <w:tcW w:w="7683" w:type="dxa"/>
            <w:vAlign w:val="center"/>
          </w:tcPr>
          <w:p w:rsidR="000C669E" w:rsidRPr="0021139B" w:rsidRDefault="000C669E" w:rsidP="006503CA">
            <w:pPr>
              <w:jc w:val="center"/>
            </w:pPr>
            <w:r w:rsidRPr="0021139B">
              <w:t>Показатели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Единица измерения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/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 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1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Общая численность учащихся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045BA5">
            <w:r w:rsidRPr="0021139B">
              <w:t xml:space="preserve"> </w:t>
            </w:r>
            <w:r w:rsidR="00045BA5">
              <w:t>29</w:t>
            </w:r>
            <w:r w:rsidRPr="0021139B">
              <w:t xml:space="preserve"> человек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2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vAlign w:val="center"/>
          </w:tcPr>
          <w:p w:rsidR="000C669E" w:rsidRPr="0021139B" w:rsidRDefault="006503CA" w:rsidP="00AA66E1">
            <w:r>
              <w:t xml:space="preserve"> 1</w:t>
            </w:r>
            <w:r w:rsidR="00AA66E1">
              <w:t>4</w:t>
            </w:r>
            <w:r w:rsidR="00045BA5">
              <w:t xml:space="preserve"> </w:t>
            </w:r>
            <w:r w:rsidR="000C669E" w:rsidRPr="0021139B">
              <w:t>человек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3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vAlign w:val="center"/>
          </w:tcPr>
          <w:p w:rsidR="000C669E" w:rsidRPr="0021139B" w:rsidRDefault="006503CA" w:rsidP="00AA66E1">
            <w:r>
              <w:t xml:space="preserve"> 1</w:t>
            </w:r>
            <w:r w:rsidR="00AA66E1">
              <w:t>5</w:t>
            </w:r>
            <w:r w:rsidR="000C669E" w:rsidRPr="0021139B">
              <w:t xml:space="preserve"> человек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090AE8">
            <w:r>
              <w:t>4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vAlign w:val="center"/>
          </w:tcPr>
          <w:p w:rsidR="000C669E" w:rsidRPr="0021139B" w:rsidRDefault="009F1667" w:rsidP="0034286D">
            <w:r>
              <w:t>12</w:t>
            </w:r>
            <w:r w:rsidR="000C669E" w:rsidRPr="0021139B">
              <w:t xml:space="preserve"> человек</w:t>
            </w:r>
          </w:p>
          <w:p w:rsidR="000C669E" w:rsidRPr="0021139B" w:rsidRDefault="000C669E" w:rsidP="009F1667">
            <w:r>
              <w:t>(4</w:t>
            </w:r>
            <w:r w:rsidR="009F1667">
              <w:t>1</w:t>
            </w:r>
            <w:r w:rsidRPr="0021139B">
              <w:t xml:space="preserve"> %)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5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AA66E1">
            <w:r w:rsidRPr="0021139B">
              <w:t xml:space="preserve"> 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6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AA66E1">
            <w:r>
              <w:t xml:space="preserve"> 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7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vAlign w:val="center"/>
          </w:tcPr>
          <w:p w:rsidR="000C669E" w:rsidRPr="0021139B" w:rsidRDefault="009F1667" w:rsidP="0034286D">
            <w:r>
              <w:t xml:space="preserve"> 0 чел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8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vAlign w:val="center"/>
          </w:tcPr>
          <w:p w:rsidR="000C669E" w:rsidRPr="0021139B" w:rsidRDefault="009F1667" w:rsidP="0034286D">
            <w:r>
              <w:t xml:space="preserve"> 0 чел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9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vAlign w:val="center"/>
          </w:tcPr>
          <w:p w:rsidR="000C669E" w:rsidRPr="0021139B" w:rsidRDefault="009F1667" w:rsidP="0034286D">
            <w:r>
              <w:t xml:space="preserve"> 0/</w:t>
            </w:r>
            <w:r w:rsidR="000C669E" w:rsidRPr="0021139B">
              <w:t>0 %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10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vAlign w:val="center"/>
          </w:tcPr>
          <w:p w:rsidR="000C669E" w:rsidRPr="0021139B" w:rsidRDefault="009F1667" w:rsidP="0034286D">
            <w:r>
              <w:t xml:space="preserve"> 0/</w:t>
            </w:r>
            <w:r w:rsidR="000C669E" w:rsidRPr="0021139B">
              <w:t>0 %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11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vAlign w:val="center"/>
          </w:tcPr>
          <w:p w:rsidR="000C669E" w:rsidRPr="0021139B" w:rsidRDefault="009F1667" w:rsidP="00AA66E1">
            <w:r>
              <w:t xml:space="preserve">  </w:t>
            </w:r>
            <w:r w:rsidR="00AA66E1">
              <w:t>50</w:t>
            </w:r>
            <w:r w:rsidR="000C669E" w:rsidRPr="0021139B">
              <w:t xml:space="preserve"> %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/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Регионального уровня</w:t>
            </w:r>
          </w:p>
        </w:tc>
        <w:tc>
          <w:tcPr>
            <w:tcW w:w="0" w:type="auto"/>
            <w:vAlign w:val="center"/>
          </w:tcPr>
          <w:p w:rsidR="000C669E" w:rsidRPr="0021139B" w:rsidRDefault="009F1667" w:rsidP="0034286D">
            <w:r>
              <w:t xml:space="preserve">  0</w:t>
            </w:r>
            <w:r w:rsidR="000C669E" w:rsidRPr="0021139B">
              <w:t xml:space="preserve"> %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/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Федерального уровня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-</w:t>
            </w:r>
            <w:r w:rsidR="00AA66E1">
              <w:t xml:space="preserve"> 0%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/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Международного уровня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-</w:t>
            </w:r>
            <w:r w:rsidR="00AA66E1">
              <w:t xml:space="preserve"> 0%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12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-</w:t>
            </w:r>
            <w:r w:rsidR="00AA66E1">
              <w:t xml:space="preserve"> 0%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13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-</w:t>
            </w:r>
            <w:r w:rsidR="00AA66E1">
              <w:t xml:space="preserve"> 0%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14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-</w:t>
            </w:r>
            <w:r w:rsidR="00AA66E1">
              <w:t xml:space="preserve"> 0%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15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-</w:t>
            </w:r>
            <w:r w:rsidR="00AA66E1">
              <w:t xml:space="preserve"> 0%</w:t>
            </w:r>
          </w:p>
        </w:tc>
      </w:tr>
    </w:tbl>
    <w:p w:rsidR="000C669E" w:rsidRDefault="000C669E" w:rsidP="0034286D">
      <w:pPr>
        <w:jc w:val="both"/>
        <w:rPr>
          <w:b/>
          <w:bCs/>
        </w:rPr>
      </w:pPr>
    </w:p>
    <w:p w:rsidR="000C669E" w:rsidRPr="008E6194" w:rsidRDefault="00AA66E1" w:rsidP="001B350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                  Д</w:t>
      </w:r>
      <w:r w:rsidR="000C669E" w:rsidRPr="008E6194">
        <w:rPr>
          <w:b/>
          <w:bCs/>
        </w:rPr>
        <w:t>ополнительные образовательные услуги</w:t>
      </w:r>
    </w:p>
    <w:p w:rsidR="000C669E" w:rsidRDefault="000C669E" w:rsidP="001B3502">
      <w:pPr>
        <w:jc w:val="both"/>
        <w:rPr>
          <w:b/>
          <w:bCs/>
          <w:i/>
          <w:iCs/>
        </w:rPr>
      </w:pPr>
    </w:p>
    <w:p w:rsidR="000C669E" w:rsidRDefault="000C669E" w:rsidP="00EB656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Охват учащихся внеурочной деятельностью</w:t>
      </w:r>
    </w:p>
    <w:p w:rsidR="000C669E" w:rsidRDefault="000C669E" w:rsidP="001B3502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C669E" w:rsidTr="001F1511">
        <w:tc>
          <w:tcPr>
            <w:tcW w:w="4785" w:type="dxa"/>
          </w:tcPr>
          <w:p w:rsidR="000C669E" w:rsidRDefault="000C669E" w:rsidP="00EB6565">
            <w:pPr>
              <w:jc w:val="center"/>
            </w:pPr>
            <w:r>
              <w:t>1 класс</w:t>
            </w:r>
          </w:p>
        </w:tc>
        <w:tc>
          <w:tcPr>
            <w:tcW w:w="4786" w:type="dxa"/>
          </w:tcPr>
          <w:p w:rsidR="000C669E" w:rsidRDefault="000C669E" w:rsidP="00EB6565">
            <w:pPr>
              <w:jc w:val="center"/>
            </w:pPr>
            <w:r>
              <w:t>100%</w:t>
            </w:r>
          </w:p>
        </w:tc>
      </w:tr>
      <w:tr w:rsidR="000C669E" w:rsidTr="001F1511">
        <w:tc>
          <w:tcPr>
            <w:tcW w:w="4785" w:type="dxa"/>
          </w:tcPr>
          <w:p w:rsidR="000C669E" w:rsidRDefault="000C669E" w:rsidP="00EB6565">
            <w:pPr>
              <w:jc w:val="center"/>
            </w:pPr>
            <w:r>
              <w:t>2 класс</w:t>
            </w:r>
          </w:p>
        </w:tc>
        <w:tc>
          <w:tcPr>
            <w:tcW w:w="4786" w:type="dxa"/>
          </w:tcPr>
          <w:p w:rsidR="000C669E" w:rsidRDefault="00741200" w:rsidP="00EB6565">
            <w:pPr>
              <w:jc w:val="center"/>
            </w:pPr>
            <w:r>
              <w:t>100</w:t>
            </w:r>
            <w:r w:rsidR="000C669E">
              <w:t>%</w:t>
            </w:r>
          </w:p>
        </w:tc>
      </w:tr>
      <w:tr w:rsidR="000C669E" w:rsidTr="001F1511">
        <w:tc>
          <w:tcPr>
            <w:tcW w:w="4785" w:type="dxa"/>
          </w:tcPr>
          <w:p w:rsidR="000C669E" w:rsidRDefault="000C669E" w:rsidP="00EB6565">
            <w:pPr>
              <w:jc w:val="center"/>
            </w:pPr>
            <w:r>
              <w:t>3</w:t>
            </w:r>
            <w:r w:rsidRPr="009D2616">
              <w:t xml:space="preserve"> класс</w:t>
            </w:r>
          </w:p>
        </w:tc>
        <w:tc>
          <w:tcPr>
            <w:tcW w:w="4786" w:type="dxa"/>
          </w:tcPr>
          <w:p w:rsidR="000C669E" w:rsidRDefault="000C669E" w:rsidP="00EB6565">
            <w:pPr>
              <w:jc w:val="center"/>
            </w:pPr>
            <w:r w:rsidRPr="001A004F">
              <w:t>100%</w:t>
            </w:r>
          </w:p>
        </w:tc>
      </w:tr>
      <w:tr w:rsidR="000C669E" w:rsidTr="001F1511">
        <w:tc>
          <w:tcPr>
            <w:tcW w:w="4785" w:type="dxa"/>
          </w:tcPr>
          <w:p w:rsidR="000C669E" w:rsidRDefault="00276368" w:rsidP="00EB6565">
            <w:pPr>
              <w:jc w:val="center"/>
            </w:pPr>
            <w:r>
              <w:t>4</w:t>
            </w:r>
            <w:r w:rsidR="000C669E" w:rsidRPr="009D2616">
              <w:t xml:space="preserve"> класс</w:t>
            </w:r>
          </w:p>
        </w:tc>
        <w:tc>
          <w:tcPr>
            <w:tcW w:w="4786" w:type="dxa"/>
          </w:tcPr>
          <w:p w:rsidR="000C669E" w:rsidRDefault="000C669E" w:rsidP="00EB6565">
            <w:pPr>
              <w:jc w:val="center"/>
            </w:pPr>
            <w:r w:rsidRPr="001A004F">
              <w:t>100%</w:t>
            </w:r>
          </w:p>
        </w:tc>
      </w:tr>
      <w:tr w:rsidR="00AA66E1" w:rsidTr="001F1511">
        <w:tc>
          <w:tcPr>
            <w:tcW w:w="4785" w:type="dxa"/>
          </w:tcPr>
          <w:p w:rsidR="00AA66E1" w:rsidRDefault="00AA66E1" w:rsidP="00EB6565">
            <w:pPr>
              <w:jc w:val="center"/>
            </w:pPr>
            <w:r>
              <w:t>6 класс</w:t>
            </w:r>
          </w:p>
        </w:tc>
        <w:tc>
          <w:tcPr>
            <w:tcW w:w="4786" w:type="dxa"/>
          </w:tcPr>
          <w:p w:rsidR="00AA66E1" w:rsidRPr="001A004F" w:rsidRDefault="00AA66E1" w:rsidP="00EB6565">
            <w:pPr>
              <w:jc w:val="center"/>
            </w:pPr>
            <w:r>
              <w:t>100%</w:t>
            </w:r>
          </w:p>
        </w:tc>
      </w:tr>
      <w:tr w:rsidR="000C669E" w:rsidTr="001F1511">
        <w:tc>
          <w:tcPr>
            <w:tcW w:w="4785" w:type="dxa"/>
          </w:tcPr>
          <w:p w:rsidR="000C669E" w:rsidRDefault="00AA66E1" w:rsidP="00EB6565">
            <w:pPr>
              <w:jc w:val="center"/>
            </w:pPr>
            <w:r>
              <w:t>8</w:t>
            </w:r>
            <w:r w:rsidR="000C669E" w:rsidRPr="009D2616">
              <w:t xml:space="preserve"> класс</w:t>
            </w:r>
          </w:p>
        </w:tc>
        <w:tc>
          <w:tcPr>
            <w:tcW w:w="4786" w:type="dxa"/>
          </w:tcPr>
          <w:p w:rsidR="000C669E" w:rsidRDefault="000C669E" w:rsidP="00EB6565">
            <w:pPr>
              <w:jc w:val="center"/>
            </w:pPr>
            <w:r w:rsidRPr="001A004F">
              <w:t>100%</w:t>
            </w:r>
          </w:p>
        </w:tc>
      </w:tr>
      <w:tr w:rsidR="000C669E" w:rsidTr="001F1511">
        <w:tc>
          <w:tcPr>
            <w:tcW w:w="4785" w:type="dxa"/>
          </w:tcPr>
          <w:p w:rsidR="000C669E" w:rsidRDefault="00AA66E1" w:rsidP="00EB6565">
            <w:pPr>
              <w:jc w:val="center"/>
            </w:pPr>
            <w:r>
              <w:t>9</w:t>
            </w:r>
            <w:r w:rsidR="000C669E" w:rsidRPr="009D2616">
              <w:t xml:space="preserve"> класс</w:t>
            </w:r>
          </w:p>
        </w:tc>
        <w:tc>
          <w:tcPr>
            <w:tcW w:w="4786" w:type="dxa"/>
          </w:tcPr>
          <w:p w:rsidR="000C669E" w:rsidRDefault="000C669E" w:rsidP="00EB6565">
            <w:pPr>
              <w:jc w:val="center"/>
            </w:pPr>
            <w:r w:rsidRPr="001A004F">
              <w:t>100%</w:t>
            </w:r>
          </w:p>
        </w:tc>
      </w:tr>
      <w:tr w:rsidR="000C669E" w:rsidTr="00EB6565">
        <w:tc>
          <w:tcPr>
            <w:tcW w:w="4785" w:type="dxa"/>
          </w:tcPr>
          <w:p w:rsidR="000C669E" w:rsidRPr="00EB6565" w:rsidRDefault="000C669E" w:rsidP="00EB6565">
            <w:pPr>
              <w:jc w:val="center"/>
              <w:rPr>
                <w:b/>
                <w:bCs/>
              </w:rPr>
            </w:pPr>
            <w:r w:rsidRPr="00EB6565">
              <w:rPr>
                <w:b/>
                <w:bCs/>
              </w:rPr>
              <w:t>Итого</w:t>
            </w:r>
          </w:p>
        </w:tc>
        <w:tc>
          <w:tcPr>
            <w:tcW w:w="4786" w:type="dxa"/>
            <w:shd w:val="clear" w:color="auto" w:fill="auto"/>
          </w:tcPr>
          <w:p w:rsidR="000C669E" w:rsidRPr="00EB6565" w:rsidRDefault="00741200" w:rsidP="00EB6565">
            <w:pPr>
              <w:jc w:val="center"/>
              <w:rPr>
                <w:b/>
                <w:bCs/>
              </w:rPr>
            </w:pPr>
            <w:r w:rsidRPr="00EB6565">
              <w:rPr>
                <w:b/>
                <w:bCs/>
              </w:rPr>
              <w:t>100</w:t>
            </w:r>
            <w:r w:rsidR="000C669E" w:rsidRPr="00EB6565">
              <w:rPr>
                <w:b/>
                <w:bCs/>
              </w:rPr>
              <w:t>%</w:t>
            </w:r>
          </w:p>
        </w:tc>
      </w:tr>
    </w:tbl>
    <w:p w:rsidR="000C669E" w:rsidRPr="00AF32A9" w:rsidRDefault="000C669E" w:rsidP="001B3502">
      <w:pPr>
        <w:jc w:val="both"/>
      </w:pPr>
    </w:p>
    <w:p w:rsidR="000C669E" w:rsidRDefault="000C669E" w:rsidP="001B3502">
      <w:pPr>
        <w:jc w:val="both"/>
        <w:rPr>
          <w:b/>
          <w:bCs/>
          <w:i/>
          <w:iCs/>
        </w:rPr>
      </w:pPr>
    </w:p>
    <w:p w:rsidR="000C669E" w:rsidRPr="00741200" w:rsidRDefault="000C669E" w:rsidP="00741200">
      <w:pPr>
        <w:jc w:val="both"/>
        <w:rPr>
          <w:b/>
          <w:bCs/>
          <w:i/>
          <w:iCs/>
        </w:rPr>
      </w:pPr>
      <w:r w:rsidRPr="008E6194">
        <w:rPr>
          <w:b/>
          <w:bCs/>
          <w:i/>
          <w:iCs/>
        </w:rPr>
        <w:t>Охват учащихся дополнительным образованием в школе</w:t>
      </w:r>
      <w:r>
        <w:rPr>
          <w:b/>
          <w:bCs/>
          <w:i/>
          <w:iCs/>
        </w:rPr>
        <w:t xml:space="preserve"> (кружок «</w:t>
      </w:r>
      <w:r w:rsidR="00EB6565">
        <w:rPr>
          <w:b/>
          <w:bCs/>
          <w:i/>
          <w:iCs/>
        </w:rPr>
        <w:t>Волшеб</w:t>
      </w:r>
      <w:r w:rsidR="00AA66E1">
        <w:rPr>
          <w:b/>
          <w:bCs/>
          <w:i/>
          <w:iCs/>
        </w:rPr>
        <w:t>ное</w:t>
      </w:r>
      <w:r w:rsidR="00EB6565">
        <w:rPr>
          <w:b/>
          <w:bCs/>
          <w:i/>
          <w:iCs/>
        </w:rPr>
        <w:t xml:space="preserve"> </w:t>
      </w:r>
      <w:r w:rsidR="00AA66E1">
        <w:rPr>
          <w:b/>
          <w:bCs/>
          <w:i/>
          <w:iCs/>
        </w:rPr>
        <w:t>рукоделие</w:t>
      </w:r>
      <w:r>
        <w:rPr>
          <w:b/>
          <w:bCs/>
          <w:i/>
          <w:iCs/>
        </w:rPr>
        <w:t>»)</w:t>
      </w:r>
      <w:r w:rsidR="00741200">
        <w:rPr>
          <w:b/>
          <w:bCs/>
          <w:i/>
          <w:iCs/>
        </w:rPr>
        <w:t xml:space="preserve"> - </w:t>
      </w:r>
      <w:r w:rsidR="00276368">
        <w:rPr>
          <w:b/>
          <w:bCs/>
          <w:i/>
          <w:iCs/>
        </w:rPr>
        <w:t>6</w:t>
      </w:r>
      <w:r w:rsidR="00AA66E1">
        <w:rPr>
          <w:b/>
          <w:bCs/>
          <w:i/>
          <w:iCs/>
        </w:rPr>
        <w:t>8</w:t>
      </w:r>
      <w:r w:rsidRPr="00EB6565">
        <w:t xml:space="preserve"> % обучающихся</w:t>
      </w:r>
    </w:p>
    <w:p w:rsidR="00741200" w:rsidRPr="00741200" w:rsidRDefault="00276368" w:rsidP="00741200">
      <w:pPr>
        <w:pStyle w:val="af5"/>
        <w:jc w:val="both"/>
      </w:pPr>
      <w:r>
        <w:rPr>
          <w:b/>
          <w:bCs/>
        </w:rPr>
        <w:t>С 01.09.202</w:t>
      </w:r>
      <w:r w:rsidR="00AA66E1">
        <w:rPr>
          <w:b/>
          <w:bCs/>
        </w:rPr>
        <w:t>2</w:t>
      </w:r>
      <w:r w:rsidR="00741200">
        <w:rPr>
          <w:b/>
          <w:bCs/>
        </w:rPr>
        <w:t xml:space="preserve"> года </w:t>
      </w:r>
      <w:r w:rsidR="00741200">
        <w:t>в</w:t>
      </w:r>
      <w:r w:rsidR="00741200" w:rsidRPr="00741200">
        <w:t xml:space="preserve"> соответствии с СП 3.1/2.43598–20 и методическими рекомендациями по организации начала работы </w:t>
      </w:r>
      <w:r w:rsidR="00741200">
        <w:t>ОУ</w:t>
      </w:r>
      <w:r w:rsidR="00741200" w:rsidRPr="00741200">
        <w:t xml:space="preserve"> в 202</w:t>
      </w:r>
      <w:r w:rsidR="00AA66E1">
        <w:t>2</w:t>
      </w:r>
      <w:r w:rsidR="00741200" w:rsidRPr="00741200">
        <w:t>/2</w:t>
      </w:r>
      <w:r w:rsidR="00AA66E1">
        <w:t>3</w:t>
      </w:r>
      <w:r w:rsidR="00741200" w:rsidRPr="00741200">
        <w:t xml:space="preserve"> учебном году администрация школы:</w:t>
      </w:r>
    </w:p>
    <w:p w:rsidR="00741200" w:rsidRPr="00741200" w:rsidRDefault="00741200" w:rsidP="008B5D79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741200">
        <w:t>Уведомила территориальный орган</w:t>
      </w:r>
      <w:r>
        <w:t xml:space="preserve"> </w:t>
      </w:r>
      <w:proofErr w:type="spellStart"/>
      <w:r>
        <w:t>Роспотребнадзора</w:t>
      </w:r>
      <w:proofErr w:type="spellEnd"/>
      <w:r>
        <w:t xml:space="preserve"> о дате начала </w:t>
      </w:r>
      <w:r w:rsidRPr="00741200">
        <w:t>образовательного процесса.</w:t>
      </w:r>
    </w:p>
    <w:p w:rsidR="00741200" w:rsidRPr="00741200" w:rsidRDefault="00741200" w:rsidP="008B5D79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741200">
        <w:t>Закрепила классы за кабинетами.</w:t>
      </w:r>
    </w:p>
    <w:p w:rsidR="00741200" w:rsidRPr="00741200" w:rsidRDefault="00741200" w:rsidP="008B5D79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741200">
        <w:t>Составила и утвердила графики уборки, проветривания кабинетов и рекреаций.</w:t>
      </w:r>
    </w:p>
    <w:p w:rsidR="00C66DEB" w:rsidRDefault="00EB6565" w:rsidP="00C66DEB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Приобретены</w:t>
      </w:r>
      <w:r w:rsidR="00741200" w:rsidRPr="00741200">
        <w:t xml:space="preserve"> бесконтактные термометры, </w:t>
      </w:r>
      <w:proofErr w:type="spellStart"/>
      <w:r w:rsidR="00741200" w:rsidRPr="00741200">
        <w:t>рециркуляторы</w:t>
      </w:r>
      <w:proofErr w:type="spellEnd"/>
      <w:r w:rsidR="00741200" w:rsidRPr="00741200">
        <w:t xml:space="preserve"> </w:t>
      </w:r>
      <w:r w:rsidR="00741200">
        <w:t>настенные</w:t>
      </w:r>
      <w:r w:rsidR="00741200" w:rsidRPr="00741200">
        <w:t>, средства и устройства для антисептической обработки рук, маски многоразового использования, маски медицинские, перчатки. Запасы регулярно пополняются, чтобы их хватало на два месяца.</w:t>
      </w:r>
    </w:p>
    <w:p w:rsidR="009A4C0D" w:rsidRPr="00A5054A" w:rsidRDefault="00C66DEB" w:rsidP="00C66DEB">
      <w:pPr>
        <w:tabs>
          <w:tab w:val="left" w:pos="0"/>
        </w:tabs>
        <w:spacing w:before="100" w:beforeAutospacing="1" w:after="100" w:afterAutospacing="1"/>
        <w:ind w:firstLine="720"/>
        <w:jc w:val="both"/>
      </w:pPr>
      <w:r>
        <w:t>Н</w:t>
      </w:r>
      <w:r w:rsidR="009A4C0D" w:rsidRPr="00A5054A">
        <w:t xml:space="preserve">аша школа относится к категории школ со сложным контингентом, в которой обучаются дети из неблагополучных или малообеспеченных семей и семей с низким социальным статусом, дети, находящиеся в трудной жизненной ситуации, дети, дети с </w:t>
      </w:r>
      <w:proofErr w:type="spellStart"/>
      <w:r w:rsidR="009A4C0D" w:rsidRPr="00A5054A">
        <w:t>девиантным</w:t>
      </w:r>
      <w:proofErr w:type="spellEnd"/>
      <w:r w:rsidR="009A4C0D" w:rsidRPr="00A5054A">
        <w:t xml:space="preserve"> поведением и т.п. Для </w:t>
      </w:r>
      <w:r>
        <w:t xml:space="preserve">более </w:t>
      </w:r>
      <w:r w:rsidR="009A4C0D" w:rsidRPr="00A5054A">
        <w:t xml:space="preserve">успешной социализации учащихся и обеспечения их возможности достичь образовательных результатов, сопоставимых с результатами других учащихся, требуются разработка и внедрение комплекса мер, направленных на включение учащихся данной категории в единый образовательный процесс, а также подготовку кадров для осуществления этой деятельности. </w:t>
      </w:r>
    </w:p>
    <w:p w:rsidR="009A4C0D" w:rsidRPr="00A5054A" w:rsidRDefault="009A4C0D" w:rsidP="009A4C0D">
      <w:pPr>
        <w:pStyle w:val="ad"/>
        <w:tabs>
          <w:tab w:val="left" w:pos="709"/>
          <w:tab w:val="left" w:pos="993"/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054A">
        <w:rPr>
          <w:rFonts w:ascii="Times New Roman" w:hAnsi="Times New Roman"/>
          <w:sz w:val="24"/>
          <w:szCs w:val="24"/>
        </w:rPr>
        <w:t>Решение этой задачи невозможно без разработки и реализации мероприятий по поддержке школы, относящейся к категории школ с низкими образовательными результатами (ШНОР)</w:t>
      </w:r>
      <w:r w:rsidR="00276368">
        <w:rPr>
          <w:rFonts w:ascii="Times New Roman" w:hAnsi="Times New Roman"/>
          <w:sz w:val="24"/>
          <w:szCs w:val="24"/>
        </w:rPr>
        <w:t>, Проектом "500+"</w:t>
      </w:r>
      <w:r w:rsidRPr="00A5054A">
        <w:rPr>
          <w:rFonts w:ascii="Times New Roman" w:hAnsi="Times New Roman"/>
          <w:sz w:val="24"/>
          <w:szCs w:val="24"/>
        </w:rPr>
        <w:t xml:space="preserve">. </w:t>
      </w:r>
    </w:p>
    <w:p w:rsidR="009A4C0D" w:rsidRPr="00A5054A" w:rsidRDefault="009A4C0D" w:rsidP="009A4C0D">
      <w:pPr>
        <w:pStyle w:val="Pa7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</w:rPr>
      </w:pPr>
      <w:r w:rsidRPr="00A5054A">
        <w:rPr>
          <w:rFonts w:ascii="Times New Roman" w:hAnsi="Times New Roman"/>
        </w:rPr>
        <w:lastRenderedPageBreak/>
        <w:t>Основными проблемами низкого качества образования в школе являются:</w:t>
      </w:r>
    </w:p>
    <w:p w:rsidR="009A4C0D" w:rsidRPr="00A5054A" w:rsidRDefault="009A4C0D" w:rsidP="008B5D79">
      <w:pPr>
        <w:numPr>
          <w:ilvl w:val="0"/>
          <w:numId w:val="11"/>
        </w:numPr>
        <w:ind w:left="0" w:firstLine="567"/>
        <w:rPr>
          <w:bCs/>
          <w:color w:val="000000"/>
          <w:lang w:bidi="ru-RU"/>
        </w:rPr>
      </w:pPr>
      <w:r w:rsidRPr="00A5054A">
        <w:rPr>
          <w:bCs/>
          <w:color w:val="000000"/>
          <w:lang w:bidi="ru-RU"/>
        </w:rPr>
        <w:t xml:space="preserve"> сложность контингента школы;</w:t>
      </w:r>
    </w:p>
    <w:p w:rsidR="009A4C0D" w:rsidRPr="00A5054A" w:rsidRDefault="009A4C0D" w:rsidP="008B5D79">
      <w:pPr>
        <w:numPr>
          <w:ilvl w:val="0"/>
          <w:numId w:val="11"/>
        </w:numPr>
        <w:ind w:left="0" w:firstLine="567"/>
        <w:rPr>
          <w:bCs/>
          <w:color w:val="000000"/>
          <w:lang w:bidi="ru-RU"/>
        </w:rPr>
      </w:pPr>
      <w:r w:rsidRPr="00A5054A">
        <w:rPr>
          <w:bCs/>
          <w:color w:val="000000"/>
          <w:lang w:bidi="ru-RU"/>
        </w:rPr>
        <w:t xml:space="preserve"> наличие детей из семей, находящихся в сложной жизненной ситуации; </w:t>
      </w:r>
    </w:p>
    <w:p w:rsidR="009A4C0D" w:rsidRPr="00A5054A" w:rsidRDefault="009A4C0D" w:rsidP="008B5D79">
      <w:pPr>
        <w:numPr>
          <w:ilvl w:val="0"/>
          <w:numId w:val="12"/>
        </w:numPr>
        <w:ind w:left="0" w:firstLine="567"/>
        <w:rPr>
          <w:bCs/>
          <w:color w:val="000000"/>
          <w:lang w:bidi="ru-RU"/>
        </w:rPr>
      </w:pPr>
      <w:r w:rsidRPr="00A5054A">
        <w:t xml:space="preserve"> низкий социальный статус семей; </w:t>
      </w:r>
    </w:p>
    <w:p w:rsidR="009A4C0D" w:rsidRPr="00A5054A" w:rsidRDefault="009A4C0D" w:rsidP="008B5D79">
      <w:pPr>
        <w:numPr>
          <w:ilvl w:val="0"/>
          <w:numId w:val="12"/>
        </w:numPr>
        <w:ind w:left="0" w:firstLine="567"/>
        <w:rPr>
          <w:bCs/>
          <w:color w:val="000000"/>
          <w:lang w:bidi="ru-RU"/>
        </w:rPr>
      </w:pPr>
      <w:r w:rsidRPr="00A5054A">
        <w:rPr>
          <w:bCs/>
          <w:color w:val="000000"/>
          <w:lang w:bidi="ru-RU"/>
        </w:rPr>
        <w:t xml:space="preserve"> низкий показатель участия в конкурсах и олимпиадах; </w:t>
      </w:r>
    </w:p>
    <w:p w:rsidR="009A4C0D" w:rsidRPr="00A5054A" w:rsidRDefault="009A4C0D" w:rsidP="008B5D79">
      <w:pPr>
        <w:numPr>
          <w:ilvl w:val="0"/>
          <w:numId w:val="12"/>
        </w:numPr>
        <w:ind w:left="567" w:firstLine="0"/>
        <w:jc w:val="both"/>
      </w:pPr>
      <w:r w:rsidRPr="00A5054A">
        <w:t xml:space="preserve"> профессиональные дефициты по разделам </w:t>
      </w:r>
      <w:proofErr w:type="spellStart"/>
      <w:r w:rsidRPr="00A5054A">
        <w:t>целеполагание</w:t>
      </w:r>
      <w:proofErr w:type="spellEnd"/>
      <w:r w:rsidRPr="00A5054A">
        <w:t>, ИКТ компетенция и методическая компетенция;</w:t>
      </w:r>
    </w:p>
    <w:p w:rsidR="009A4C0D" w:rsidRPr="00A5054A" w:rsidRDefault="009A4C0D" w:rsidP="008B5D79">
      <w:pPr>
        <w:numPr>
          <w:ilvl w:val="0"/>
          <w:numId w:val="12"/>
        </w:numPr>
        <w:ind w:left="0" w:firstLine="567"/>
        <w:rPr>
          <w:bCs/>
          <w:color w:val="000000"/>
          <w:lang w:bidi="ru-RU"/>
        </w:rPr>
      </w:pPr>
      <w:r w:rsidRPr="00A5054A">
        <w:t xml:space="preserve"> слабая материально-техническая оснащённость.</w:t>
      </w:r>
    </w:p>
    <w:p w:rsidR="00360BA0" w:rsidRDefault="00360BA0" w:rsidP="009A4C0D">
      <w:pPr>
        <w:ind w:firstLine="567"/>
        <w:jc w:val="both"/>
      </w:pPr>
    </w:p>
    <w:p w:rsidR="00276368" w:rsidRDefault="00276368" w:rsidP="009A4C0D">
      <w:pPr>
        <w:ind w:firstLine="567"/>
        <w:jc w:val="both"/>
      </w:pPr>
    </w:p>
    <w:p w:rsidR="009A4C0D" w:rsidRDefault="009A4C0D" w:rsidP="009A4C0D">
      <w:pPr>
        <w:ind w:firstLine="567"/>
        <w:jc w:val="both"/>
      </w:pPr>
      <w:r>
        <w:t xml:space="preserve">В школе была </w:t>
      </w:r>
      <w:r w:rsidR="00AA66E1">
        <w:t>продолжена работа по созданной</w:t>
      </w:r>
      <w:r>
        <w:t xml:space="preserve"> «</w:t>
      </w:r>
      <w:r w:rsidRPr="00A5054A">
        <w:t>Программ</w:t>
      </w:r>
      <w:r w:rsidR="00AA66E1">
        <w:t>е</w:t>
      </w:r>
      <w:r w:rsidRPr="00A5054A">
        <w:t xml:space="preserve"> перехода МОБУ "</w:t>
      </w:r>
      <w:r w:rsidR="00C66DEB">
        <w:t>Митинская</w:t>
      </w:r>
      <w:r w:rsidRPr="00A5054A">
        <w:t xml:space="preserve"> ОШ" в эффективный режим работы</w:t>
      </w:r>
      <w:r w:rsidR="00C66DEB">
        <w:t xml:space="preserve"> "Шаги к успеху"</w:t>
      </w:r>
      <w:r>
        <w:t>», которая</w:t>
      </w:r>
      <w:r w:rsidRPr="00A5054A">
        <w:t xml:space="preserve"> ориентирована, прежде всего, на оказание методической помощи учителям школы в поиске новых способов адресной поддержки детей, испытывающих трудности в обучении.</w:t>
      </w:r>
    </w:p>
    <w:p w:rsidR="009A4C0D" w:rsidRPr="00A5054A" w:rsidRDefault="009A4C0D" w:rsidP="009A4C0D">
      <w:pPr>
        <w:ind w:firstLine="567"/>
        <w:jc w:val="both"/>
      </w:pPr>
    </w:p>
    <w:p w:rsidR="00076CCB" w:rsidRDefault="00076CCB" w:rsidP="00076CCB">
      <w:pPr>
        <w:pBdr>
          <w:top w:val="single" w:sz="6" w:space="1" w:color="auto"/>
        </w:pBdr>
        <w:jc w:val="center"/>
        <w:rPr>
          <w:vanish/>
        </w:rPr>
      </w:pPr>
      <w:r>
        <w:rPr>
          <w:vanish/>
        </w:rPr>
        <w:t>Конец формы</w:t>
      </w:r>
    </w:p>
    <w:p w:rsidR="00076CCB" w:rsidRDefault="00076CCB" w:rsidP="00076CCB"/>
    <w:p w:rsidR="00076CCB" w:rsidRDefault="00076CCB" w:rsidP="00076CCB"/>
    <w:p w:rsidR="000C669E" w:rsidRPr="0021139B" w:rsidRDefault="000C669E" w:rsidP="0034286D">
      <w:pPr>
        <w:jc w:val="center"/>
        <w:rPr>
          <w:b/>
          <w:bCs/>
        </w:rPr>
      </w:pPr>
      <w:r w:rsidRPr="0021139B">
        <w:rPr>
          <w:b/>
          <w:bCs/>
        </w:rPr>
        <w:t xml:space="preserve"> </w:t>
      </w:r>
      <w:r w:rsidR="009753C2">
        <w:rPr>
          <w:b/>
          <w:bCs/>
        </w:rPr>
        <w:t xml:space="preserve">РАЗДЕЛ 4. </w:t>
      </w:r>
      <w:r w:rsidRPr="0021139B">
        <w:rPr>
          <w:b/>
          <w:bCs/>
        </w:rPr>
        <w:t>КАДРОВОЕ ОБЕСПЕЧЕНИЕ УЧЕБНОГО ПРОЦЕССА</w:t>
      </w:r>
    </w:p>
    <w:p w:rsidR="000C669E" w:rsidRPr="0021139B" w:rsidRDefault="000C669E" w:rsidP="0034286D">
      <w:pPr>
        <w:jc w:val="both"/>
      </w:pPr>
    </w:p>
    <w:p w:rsidR="000C669E" w:rsidRPr="0021139B" w:rsidRDefault="00DF7438" w:rsidP="00DF7438">
      <w:pPr>
        <w:tabs>
          <w:tab w:val="left" w:pos="14"/>
          <w:tab w:val="left" w:pos="574"/>
        </w:tabs>
        <w:ind w:left="360"/>
        <w:jc w:val="both"/>
      </w:pPr>
      <w:r>
        <w:t xml:space="preserve">1. </w:t>
      </w:r>
      <w:r w:rsidR="000C669E" w:rsidRPr="0021139B">
        <w:t>Характеристика учительских кадров</w:t>
      </w:r>
    </w:p>
    <w:p w:rsidR="000C669E" w:rsidRPr="0021139B" w:rsidRDefault="000C669E" w:rsidP="0034286D">
      <w:pPr>
        <w:tabs>
          <w:tab w:val="left" w:pos="14"/>
          <w:tab w:val="left" w:pos="574"/>
        </w:tabs>
        <w:jc w:val="both"/>
      </w:pPr>
    </w:p>
    <w:tbl>
      <w:tblPr>
        <w:tblW w:w="9427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7187"/>
        <w:gridCol w:w="1620"/>
      </w:tblGrid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DF7438" w:rsidRDefault="000C669E" w:rsidP="00DF7438">
            <w:pPr>
              <w:jc w:val="center"/>
            </w:pPr>
            <w:r w:rsidRPr="0021139B">
              <w:t>N</w:t>
            </w:r>
          </w:p>
          <w:p w:rsidR="000C669E" w:rsidRPr="0021139B" w:rsidRDefault="000C669E" w:rsidP="00DF7438">
            <w:pPr>
              <w:jc w:val="center"/>
            </w:pPr>
            <w:proofErr w:type="spellStart"/>
            <w:r w:rsidRPr="0021139B">
              <w:t>п</w:t>
            </w:r>
            <w:proofErr w:type="spellEnd"/>
            <w:r w:rsidRPr="0021139B">
              <w:t>/</w:t>
            </w:r>
            <w:proofErr w:type="spellStart"/>
            <w:r w:rsidRPr="0021139B">
              <w:t>п</w:t>
            </w:r>
            <w:proofErr w:type="spellEnd"/>
          </w:p>
        </w:tc>
        <w:tc>
          <w:tcPr>
            <w:tcW w:w="7187" w:type="dxa"/>
            <w:vAlign w:val="center"/>
          </w:tcPr>
          <w:p w:rsidR="000C669E" w:rsidRPr="0021139B" w:rsidRDefault="000C669E" w:rsidP="00DF7438">
            <w:pPr>
              <w:jc w:val="center"/>
            </w:pPr>
            <w:r w:rsidRPr="0021139B">
              <w:t>Показатели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DF7438">
            <w:pPr>
              <w:jc w:val="center"/>
            </w:pPr>
            <w:r w:rsidRPr="0021139B">
              <w:t>Единица измерения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34286D">
            <w:r>
              <w:t>1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Общая численность педагогических работников, в том числе:</w:t>
            </w:r>
          </w:p>
        </w:tc>
        <w:tc>
          <w:tcPr>
            <w:tcW w:w="1620" w:type="dxa"/>
            <w:vAlign w:val="center"/>
          </w:tcPr>
          <w:p w:rsidR="000C669E" w:rsidRPr="0021139B" w:rsidRDefault="00DF7438" w:rsidP="00BE49A5">
            <w:pPr>
              <w:jc w:val="center"/>
            </w:pPr>
            <w:r>
              <w:t>8</w:t>
            </w:r>
            <w:r w:rsidR="000C669E" w:rsidRPr="0021139B">
              <w:t xml:space="preserve"> человек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1.1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20" w:type="dxa"/>
            <w:vAlign w:val="center"/>
          </w:tcPr>
          <w:p w:rsidR="000C669E" w:rsidRPr="0021139B" w:rsidRDefault="00DF7438" w:rsidP="00BE49A5">
            <w:pPr>
              <w:jc w:val="center"/>
            </w:pPr>
            <w:r>
              <w:t>75</w:t>
            </w:r>
            <w:r w:rsidR="000C669E" w:rsidRPr="0021139B">
              <w:t xml:space="preserve"> 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1.2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20" w:type="dxa"/>
            <w:vAlign w:val="center"/>
          </w:tcPr>
          <w:p w:rsidR="000C669E" w:rsidRPr="0021139B" w:rsidRDefault="00BE49A5" w:rsidP="00BE49A5">
            <w:pPr>
              <w:jc w:val="center"/>
            </w:pPr>
            <w:r>
              <w:t>75</w:t>
            </w:r>
            <w:r w:rsidR="000C669E" w:rsidRPr="0021139B">
              <w:t xml:space="preserve"> 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1.3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20" w:type="dxa"/>
            <w:vAlign w:val="center"/>
          </w:tcPr>
          <w:p w:rsidR="000C669E" w:rsidRPr="0021139B" w:rsidRDefault="00BE49A5" w:rsidP="00BE49A5">
            <w:pPr>
              <w:jc w:val="center"/>
            </w:pPr>
            <w:r>
              <w:t>25</w:t>
            </w:r>
            <w:r w:rsidR="000C669E" w:rsidRPr="0021139B">
              <w:t xml:space="preserve"> 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1.4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20" w:type="dxa"/>
            <w:vAlign w:val="center"/>
          </w:tcPr>
          <w:p w:rsidR="000C669E" w:rsidRPr="0021139B" w:rsidRDefault="00BE49A5" w:rsidP="00BE49A5">
            <w:pPr>
              <w:jc w:val="center"/>
            </w:pPr>
            <w:r>
              <w:t>25</w:t>
            </w:r>
            <w:r w:rsidR="000C669E" w:rsidRPr="0021139B">
              <w:t xml:space="preserve"> 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2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20" w:type="dxa"/>
            <w:vAlign w:val="center"/>
          </w:tcPr>
          <w:p w:rsidR="000C669E" w:rsidRPr="0021139B" w:rsidRDefault="00BE49A5" w:rsidP="00BE49A5">
            <w:pPr>
              <w:jc w:val="center"/>
            </w:pPr>
            <w:r>
              <w:t>6 человек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2.1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Высшая</w:t>
            </w:r>
          </w:p>
        </w:tc>
        <w:tc>
          <w:tcPr>
            <w:tcW w:w="1620" w:type="dxa"/>
            <w:vAlign w:val="center"/>
          </w:tcPr>
          <w:p w:rsidR="000C669E" w:rsidRPr="0021139B" w:rsidRDefault="00BE49A5" w:rsidP="00BE49A5">
            <w:pPr>
              <w:jc w:val="center"/>
            </w:pPr>
            <w:r>
              <w:t>37%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2.2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Первая</w:t>
            </w:r>
          </w:p>
        </w:tc>
        <w:tc>
          <w:tcPr>
            <w:tcW w:w="1620" w:type="dxa"/>
            <w:vAlign w:val="center"/>
          </w:tcPr>
          <w:p w:rsidR="000C669E" w:rsidRPr="0021139B" w:rsidRDefault="00BE49A5" w:rsidP="00BE49A5">
            <w:pPr>
              <w:jc w:val="center"/>
            </w:pPr>
            <w:r>
              <w:t>37</w:t>
            </w:r>
            <w:r w:rsidR="000C669E" w:rsidRPr="0021139B">
              <w:t xml:space="preserve"> 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3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20" w:type="dxa"/>
            <w:vAlign w:val="center"/>
          </w:tcPr>
          <w:p w:rsidR="000C669E" w:rsidRPr="0021139B" w:rsidRDefault="00BE49A5" w:rsidP="00BE49A5">
            <w:pPr>
              <w:jc w:val="center"/>
            </w:pPr>
            <w:r>
              <w:t>8</w:t>
            </w:r>
            <w:r w:rsidR="000C669E" w:rsidRPr="0021139B">
              <w:t xml:space="preserve"> человек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3.1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До 5 лет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BE49A5">
            <w:pPr>
              <w:jc w:val="center"/>
            </w:pPr>
            <w:r>
              <w:t>0</w:t>
            </w:r>
            <w:r w:rsidRPr="0021139B">
              <w:t xml:space="preserve"> %</w:t>
            </w:r>
          </w:p>
        </w:tc>
      </w:tr>
      <w:tr w:rsidR="00BE49A5" w:rsidRPr="0021139B">
        <w:trPr>
          <w:tblCellSpacing w:w="0" w:type="dxa"/>
        </w:trPr>
        <w:tc>
          <w:tcPr>
            <w:tcW w:w="0" w:type="auto"/>
            <w:vAlign w:val="center"/>
          </w:tcPr>
          <w:p w:rsidR="00BE49A5" w:rsidRDefault="00BE49A5" w:rsidP="00DF7438">
            <w:pPr>
              <w:jc w:val="center"/>
            </w:pPr>
            <w:r>
              <w:t>3.2</w:t>
            </w:r>
          </w:p>
        </w:tc>
        <w:tc>
          <w:tcPr>
            <w:tcW w:w="7187" w:type="dxa"/>
            <w:vAlign w:val="center"/>
          </w:tcPr>
          <w:p w:rsidR="00BE49A5" w:rsidRPr="0021139B" w:rsidRDefault="00BE49A5" w:rsidP="0034286D">
            <w:r>
              <w:t>От 5 до 15 лет</w:t>
            </w:r>
          </w:p>
        </w:tc>
        <w:tc>
          <w:tcPr>
            <w:tcW w:w="1620" w:type="dxa"/>
            <w:vAlign w:val="center"/>
          </w:tcPr>
          <w:p w:rsidR="00BE49A5" w:rsidRDefault="00BE49A5" w:rsidP="00BE49A5">
            <w:pPr>
              <w:jc w:val="center"/>
            </w:pPr>
            <w:r>
              <w:t>12%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3.</w:t>
            </w:r>
            <w:r w:rsidR="00BE49A5">
              <w:t>3</w:t>
            </w:r>
          </w:p>
        </w:tc>
        <w:tc>
          <w:tcPr>
            <w:tcW w:w="7187" w:type="dxa"/>
            <w:vAlign w:val="center"/>
          </w:tcPr>
          <w:p w:rsidR="000C669E" w:rsidRPr="0021139B" w:rsidRDefault="00BE49A5" w:rsidP="0034286D">
            <w:r>
              <w:t>От 15 до 25 лет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BE49A5">
            <w:pPr>
              <w:jc w:val="center"/>
            </w:pPr>
            <w:r w:rsidRPr="0021139B">
              <w:t xml:space="preserve"> </w:t>
            </w:r>
            <w:r w:rsidR="00BE49A5">
              <w:t>38</w:t>
            </w:r>
            <w:r w:rsidRPr="0021139B">
              <w:t>%</w:t>
            </w:r>
          </w:p>
        </w:tc>
      </w:tr>
      <w:tr w:rsidR="00BE49A5" w:rsidRPr="0021139B">
        <w:trPr>
          <w:tblCellSpacing w:w="0" w:type="dxa"/>
        </w:trPr>
        <w:tc>
          <w:tcPr>
            <w:tcW w:w="0" w:type="auto"/>
            <w:vAlign w:val="center"/>
          </w:tcPr>
          <w:p w:rsidR="00BE49A5" w:rsidRDefault="00BE49A5" w:rsidP="00DF7438">
            <w:pPr>
              <w:jc w:val="center"/>
            </w:pPr>
            <w:r>
              <w:t>3.4</w:t>
            </w:r>
          </w:p>
        </w:tc>
        <w:tc>
          <w:tcPr>
            <w:tcW w:w="7187" w:type="dxa"/>
            <w:vAlign w:val="center"/>
          </w:tcPr>
          <w:p w:rsidR="00BE49A5" w:rsidRPr="0021139B" w:rsidRDefault="00BE49A5" w:rsidP="0034286D">
            <w:r>
              <w:t>От 25 лет и выше</w:t>
            </w:r>
          </w:p>
        </w:tc>
        <w:tc>
          <w:tcPr>
            <w:tcW w:w="1620" w:type="dxa"/>
            <w:vAlign w:val="center"/>
          </w:tcPr>
          <w:p w:rsidR="00BE49A5" w:rsidRPr="0021139B" w:rsidRDefault="00BE49A5" w:rsidP="00BE49A5">
            <w:pPr>
              <w:jc w:val="center"/>
            </w:pPr>
            <w:r>
              <w:t>50%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4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BE49A5">
            <w:pPr>
              <w:jc w:val="center"/>
            </w:pPr>
            <w:r>
              <w:t>0</w:t>
            </w:r>
            <w:r w:rsidRPr="0021139B">
              <w:t xml:space="preserve"> %</w:t>
            </w:r>
          </w:p>
        </w:tc>
      </w:tr>
      <w:tr w:rsidR="00BE49A5" w:rsidRPr="0021139B">
        <w:trPr>
          <w:tblCellSpacing w:w="0" w:type="dxa"/>
        </w:trPr>
        <w:tc>
          <w:tcPr>
            <w:tcW w:w="0" w:type="auto"/>
            <w:vAlign w:val="center"/>
          </w:tcPr>
          <w:p w:rsidR="00BE49A5" w:rsidRDefault="00BE49A5" w:rsidP="00DF7438">
            <w:pPr>
              <w:jc w:val="center"/>
            </w:pPr>
            <w:r>
              <w:t>4.1</w:t>
            </w:r>
          </w:p>
        </w:tc>
        <w:tc>
          <w:tcPr>
            <w:tcW w:w="7187" w:type="dxa"/>
            <w:vAlign w:val="center"/>
          </w:tcPr>
          <w:p w:rsidR="00BE49A5" w:rsidRPr="0021139B" w:rsidRDefault="00BE49A5" w:rsidP="00BE49A5">
            <w:r w:rsidRPr="0021139B">
              <w:t xml:space="preserve">Численность/удельный вес численности педагогических работников в общей численности педагогических работников в возрасте от </w:t>
            </w:r>
            <w:r>
              <w:t xml:space="preserve">30 до </w:t>
            </w:r>
            <w:r>
              <w:lastRenderedPageBreak/>
              <w:t>50</w:t>
            </w:r>
            <w:r w:rsidRPr="0021139B">
              <w:t xml:space="preserve"> лет</w:t>
            </w:r>
          </w:p>
        </w:tc>
        <w:tc>
          <w:tcPr>
            <w:tcW w:w="1620" w:type="dxa"/>
            <w:vAlign w:val="center"/>
          </w:tcPr>
          <w:p w:rsidR="00BE49A5" w:rsidRDefault="00BE49A5" w:rsidP="00BE49A5">
            <w:pPr>
              <w:jc w:val="center"/>
            </w:pPr>
            <w:r>
              <w:lastRenderedPageBreak/>
              <w:t>25%</w:t>
            </w:r>
          </w:p>
        </w:tc>
      </w:tr>
      <w:tr w:rsidR="00BE49A5" w:rsidRPr="0021139B">
        <w:trPr>
          <w:tblCellSpacing w:w="0" w:type="dxa"/>
        </w:trPr>
        <w:tc>
          <w:tcPr>
            <w:tcW w:w="0" w:type="auto"/>
            <w:vAlign w:val="center"/>
          </w:tcPr>
          <w:p w:rsidR="00BE49A5" w:rsidRPr="0021139B" w:rsidRDefault="00BE49A5" w:rsidP="00DF7438">
            <w:pPr>
              <w:jc w:val="center"/>
            </w:pPr>
            <w:r>
              <w:lastRenderedPageBreak/>
              <w:t>4.2</w:t>
            </w:r>
          </w:p>
        </w:tc>
        <w:tc>
          <w:tcPr>
            <w:tcW w:w="7187" w:type="dxa"/>
            <w:vAlign w:val="center"/>
          </w:tcPr>
          <w:p w:rsidR="00BE49A5" w:rsidRPr="0021139B" w:rsidRDefault="00BE49A5" w:rsidP="00BE49A5">
            <w:r w:rsidRPr="0021139B">
              <w:t>Численность/удельный вес численности педагогических работников в общей численности педагогических работников в возрасте от 5</w:t>
            </w:r>
            <w:r>
              <w:t>0</w:t>
            </w:r>
            <w:r w:rsidRPr="0021139B">
              <w:t xml:space="preserve"> лет</w:t>
            </w:r>
          </w:p>
        </w:tc>
        <w:tc>
          <w:tcPr>
            <w:tcW w:w="1620" w:type="dxa"/>
            <w:vAlign w:val="center"/>
          </w:tcPr>
          <w:p w:rsidR="00BE49A5" w:rsidRPr="0021139B" w:rsidRDefault="00BE49A5" w:rsidP="00BE49A5">
            <w:pPr>
              <w:jc w:val="center"/>
            </w:pPr>
            <w:r>
              <w:t>75</w:t>
            </w:r>
            <w:r w:rsidRPr="0021139B">
              <w:t xml:space="preserve"> %</w:t>
            </w:r>
          </w:p>
        </w:tc>
      </w:tr>
      <w:tr w:rsidR="00BE49A5" w:rsidRPr="0021139B">
        <w:trPr>
          <w:tblCellSpacing w:w="0" w:type="dxa"/>
        </w:trPr>
        <w:tc>
          <w:tcPr>
            <w:tcW w:w="0" w:type="auto"/>
            <w:vAlign w:val="center"/>
          </w:tcPr>
          <w:p w:rsidR="00BE49A5" w:rsidRPr="0021139B" w:rsidRDefault="00BE49A5" w:rsidP="00DF7438">
            <w:pPr>
              <w:jc w:val="center"/>
            </w:pPr>
            <w:r>
              <w:t>5</w:t>
            </w:r>
          </w:p>
        </w:tc>
        <w:tc>
          <w:tcPr>
            <w:tcW w:w="7187" w:type="dxa"/>
            <w:vAlign w:val="center"/>
          </w:tcPr>
          <w:p w:rsidR="00BE49A5" w:rsidRPr="0021139B" w:rsidRDefault="00BE49A5" w:rsidP="0034286D">
            <w:r w:rsidRPr="0021139B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20" w:type="dxa"/>
            <w:vAlign w:val="center"/>
          </w:tcPr>
          <w:p w:rsidR="00BE49A5" w:rsidRPr="0021139B" w:rsidRDefault="00BE49A5" w:rsidP="00BE49A5">
            <w:pPr>
              <w:jc w:val="center"/>
            </w:pPr>
            <w:r w:rsidRPr="0021139B">
              <w:t>100 %</w:t>
            </w:r>
          </w:p>
        </w:tc>
      </w:tr>
    </w:tbl>
    <w:p w:rsidR="000C669E" w:rsidRPr="0021139B" w:rsidRDefault="000C669E" w:rsidP="0034286D">
      <w:pPr>
        <w:tabs>
          <w:tab w:val="left" w:pos="975"/>
        </w:tabs>
        <w:jc w:val="both"/>
      </w:pPr>
    </w:p>
    <w:p w:rsidR="000C669E" w:rsidRDefault="00BE49A5" w:rsidP="00BE49A5">
      <w:pPr>
        <w:tabs>
          <w:tab w:val="left" w:pos="14"/>
          <w:tab w:val="left" w:pos="574"/>
        </w:tabs>
        <w:ind w:left="360"/>
        <w:jc w:val="both"/>
      </w:pPr>
      <w:r>
        <w:t xml:space="preserve">2. </w:t>
      </w:r>
      <w:r w:rsidR="000C669E" w:rsidRPr="0021139B">
        <w:t>Характеристика административно-управленческого персонала</w:t>
      </w:r>
    </w:p>
    <w:p w:rsidR="000C669E" w:rsidRPr="0021139B" w:rsidRDefault="000C669E" w:rsidP="00076CCB">
      <w:pPr>
        <w:tabs>
          <w:tab w:val="left" w:pos="14"/>
          <w:tab w:val="left" w:pos="574"/>
        </w:tabs>
        <w:jc w:val="both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0"/>
        <w:gridCol w:w="1231"/>
      </w:tblGrid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</w:p>
        </w:tc>
        <w:tc>
          <w:tcPr>
            <w:tcW w:w="643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center"/>
            </w:pPr>
            <w:r w:rsidRPr="0021139B">
              <w:t>Кол-во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  <w:r w:rsidRPr="0021139B">
              <w:t>Административно-управленческий персонал (физические лица) (всего) </w:t>
            </w:r>
          </w:p>
        </w:tc>
        <w:tc>
          <w:tcPr>
            <w:tcW w:w="643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center"/>
            </w:pPr>
            <w:r w:rsidRPr="0021139B">
              <w:t>1</w:t>
            </w:r>
            <w:r w:rsidR="00AA66E1">
              <w:t>,5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  <w:r w:rsidRPr="0021139B">
              <w:t>Административно-управленческий персонал (штатные единицы) (всего)</w:t>
            </w:r>
          </w:p>
        </w:tc>
        <w:tc>
          <w:tcPr>
            <w:tcW w:w="643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center"/>
            </w:pPr>
            <w:r w:rsidRPr="0021139B">
              <w:t>1</w:t>
            </w:r>
            <w:r w:rsidR="00AA66E1">
              <w:t>,5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  <w:r w:rsidRPr="0021139B"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643" w:type="pct"/>
          </w:tcPr>
          <w:p w:rsidR="000C669E" w:rsidRPr="0021139B" w:rsidRDefault="00AA66E1" w:rsidP="0034286D">
            <w:pPr>
              <w:tabs>
                <w:tab w:val="left" w:pos="14"/>
                <w:tab w:val="left" w:pos="574"/>
              </w:tabs>
              <w:jc w:val="center"/>
            </w:pPr>
            <w:r>
              <w:t>0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  <w:r w:rsidRPr="0021139B">
              <w:t>Директор ОУ имеет специальное образование (менеджмент)</w:t>
            </w:r>
          </w:p>
        </w:tc>
        <w:tc>
          <w:tcPr>
            <w:tcW w:w="643" w:type="pct"/>
          </w:tcPr>
          <w:p w:rsidR="000C669E" w:rsidRPr="0021139B" w:rsidRDefault="00BE49A5" w:rsidP="0034286D">
            <w:pPr>
              <w:tabs>
                <w:tab w:val="left" w:pos="14"/>
                <w:tab w:val="left" w:pos="574"/>
              </w:tabs>
              <w:jc w:val="center"/>
            </w:pPr>
            <w:r>
              <w:t>1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  <w:r w:rsidRPr="0021139B"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643" w:type="pct"/>
          </w:tcPr>
          <w:p w:rsidR="000C669E" w:rsidRPr="0021139B" w:rsidRDefault="00276368" w:rsidP="0034286D">
            <w:pPr>
              <w:tabs>
                <w:tab w:val="left" w:pos="14"/>
                <w:tab w:val="left" w:pos="574"/>
              </w:tabs>
              <w:jc w:val="center"/>
            </w:pPr>
            <w:r>
              <w:t>0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  <w:r w:rsidRPr="0021139B">
              <w:t>Административно-управленческий персонал, ведущий учебные часы</w:t>
            </w:r>
          </w:p>
        </w:tc>
        <w:tc>
          <w:tcPr>
            <w:tcW w:w="643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center"/>
            </w:pPr>
            <w:r w:rsidRPr="0021139B">
              <w:t>1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  <w:r w:rsidRPr="0021139B"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643" w:type="pct"/>
          </w:tcPr>
          <w:p w:rsidR="000C669E" w:rsidRPr="0021139B" w:rsidRDefault="00BE49A5" w:rsidP="0034286D">
            <w:pPr>
              <w:tabs>
                <w:tab w:val="left" w:pos="14"/>
                <w:tab w:val="left" w:pos="574"/>
              </w:tabs>
              <w:jc w:val="center"/>
            </w:pPr>
            <w:r>
              <w:t>1</w:t>
            </w:r>
          </w:p>
        </w:tc>
      </w:tr>
    </w:tbl>
    <w:p w:rsidR="000C669E" w:rsidRPr="0021139B" w:rsidRDefault="000C669E" w:rsidP="0034286D"/>
    <w:p w:rsidR="000C669E" w:rsidRDefault="00BE49A5" w:rsidP="00BE49A5">
      <w:pPr>
        <w:tabs>
          <w:tab w:val="left" w:pos="14"/>
          <w:tab w:val="left" w:pos="574"/>
        </w:tabs>
        <w:ind w:left="360"/>
        <w:jc w:val="both"/>
      </w:pPr>
      <w:r>
        <w:t xml:space="preserve">3. </w:t>
      </w:r>
      <w:r w:rsidR="000C669E" w:rsidRPr="0021139B">
        <w:t xml:space="preserve">Сведения о специалистах </w:t>
      </w:r>
      <w:proofErr w:type="spellStart"/>
      <w:r w:rsidR="000C669E" w:rsidRPr="0021139B">
        <w:t>психолого-медико-социального</w:t>
      </w:r>
      <w:proofErr w:type="spellEnd"/>
      <w:r w:rsidR="000C669E" w:rsidRPr="0021139B">
        <w:t xml:space="preserve"> сопровождения</w:t>
      </w:r>
    </w:p>
    <w:p w:rsidR="00732C55" w:rsidRPr="0021139B" w:rsidRDefault="00732C55" w:rsidP="00BE49A5">
      <w:pPr>
        <w:tabs>
          <w:tab w:val="left" w:pos="14"/>
          <w:tab w:val="left" w:pos="574"/>
        </w:tabs>
        <w:ind w:left="360"/>
        <w:jc w:val="both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0"/>
        <w:gridCol w:w="1231"/>
      </w:tblGrid>
      <w:tr w:rsidR="000C669E" w:rsidRPr="0021139B">
        <w:tc>
          <w:tcPr>
            <w:tcW w:w="4357" w:type="pct"/>
          </w:tcPr>
          <w:p w:rsidR="000C669E" w:rsidRPr="0021139B" w:rsidRDefault="000C669E" w:rsidP="0034286D"/>
        </w:tc>
        <w:tc>
          <w:tcPr>
            <w:tcW w:w="643" w:type="pct"/>
          </w:tcPr>
          <w:p w:rsidR="000C669E" w:rsidRPr="0021139B" w:rsidRDefault="000C669E" w:rsidP="0034286D">
            <w:pPr>
              <w:jc w:val="center"/>
            </w:pPr>
            <w:r w:rsidRPr="0021139B">
              <w:t>Кол-во</w:t>
            </w:r>
            <w:r w:rsidR="00BE49A5">
              <w:t xml:space="preserve"> ставки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r w:rsidRPr="0021139B">
              <w:t xml:space="preserve">Педагоги - психологи </w:t>
            </w:r>
          </w:p>
        </w:tc>
        <w:tc>
          <w:tcPr>
            <w:tcW w:w="643" w:type="pct"/>
          </w:tcPr>
          <w:p w:rsidR="000C669E" w:rsidRPr="0021139B" w:rsidRDefault="00732C55" w:rsidP="0034286D">
            <w:r>
              <w:t>0,5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r w:rsidRPr="0021139B">
              <w:t>Учителя - логопеды</w:t>
            </w:r>
          </w:p>
        </w:tc>
        <w:tc>
          <w:tcPr>
            <w:tcW w:w="643" w:type="pct"/>
          </w:tcPr>
          <w:p w:rsidR="000C669E" w:rsidRPr="0021139B" w:rsidRDefault="00732C55" w:rsidP="0034286D">
            <w:r>
              <w:t>0,5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r w:rsidRPr="0021139B">
              <w:t>Учителя - дефектологи</w:t>
            </w:r>
          </w:p>
        </w:tc>
        <w:tc>
          <w:tcPr>
            <w:tcW w:w="643" w:type="pct"/>
          </w:tcPr>
          <w:p w:rsidR="000C669E" w:rsidRPr="0021139B" w:rsidRDefault="002335AD" w:rsidP="0034286D">
            <w:r>
              <w:t>нет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r w:rsidRPr="0021139B">
              <w:t>Социальные педагоги</w:t>
            </w:r>
          </w:p>
        </w:tc>
        <w:tc>
          <w:tcPr>
            <w:tcW w:w="643" w:type="pct"/>
          </w:tcPr>
          <w:p w:rsidR="000C669E" w:rsidRPr="0021139B" w:rsidRDefault="000C669E" w:rsidP="0034286D">
            <w:r w:rsidRPr="0021139B">
              <w:t>нет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r w:rsidRPr="0021139B">
              <w:t xml:space="preserve">Педагоги дополнительного образования </w:t>
            </w:r>
          </w:p>
        </w:tc>
        <w:tc>
          <w:tcPr>
            <w:tcW w:w="643" w:type="pct"/>
          </w:tcPr>
          <w:p w:rsidR="000C669E" w:rsidRPr="0021139B" w:rsidRDefault="000C669E" w:rsidP="0034286D">
            <w:r>
              <w:t>да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r w:rsidRPr="0021139B">
              <w:t>Медицинские работники (физические лица, включая совместителей)</w:t>
            </w:r>
          </w:p>
        </w:tc>
        <w:tc>
          <w:tcPr>
            <w:tcW w:w="643" w:type="pct"/>
          </w:tcPr>
          <w:p w:rsidR="000C669E" w:rsidRPr="0021139B" w:rsidRDefault="002335AD" w:rsidP="0034286D">
            <w:r>
              <w:t>нет</w:t>
            </w:r>
          </w:p>
        </w:tc>
      </w:tr>
    </w:tbl>
    <w:p w:rsidR="00A8675E" w:rsidRPr="00A8675E" w:rsidRDefault="00732C55" w:rsidP="00A8675E">
      <w:pPr>
        <w:spacing w:before="100" w:beforeAutospacing="1" w:after="100" w:afterAutospacing="1"/>
        <w:jc w:val="both"/>
      </w:pPr>
      <w:r>
        <w:t>Все</w:t>
      </w:r>
      <w:r w:rsidR="00A8675E" w:rsidRPr="00A8675E">
        <w:t xml:space="preserve"> педагогов школы освоили</w:t>
      </w:r>
      <w:r w:rsidR="00276368">
        <w:t xml:space="preserve"> и продолжают осваивать </w:t>
      </w:r>
      <w:r w:rsidR="00A8675E" w:rsidRPr="00A8675E">
        <w:t xml:space="preserve"> </w:t>
      </w:r>
      <w:proofErr w:type="spellStart"/>
      <w:r w:rsidR="00A8675E" w:rsidRPr="00A8675E">
        <w:t>онлайн-сервисы</w:t>
      </w:r>
      <w:proofErr w:type="spellEnd"/>
      <w:r w:rsidR="00A8675E" w:rsidRPr="00A8675E">
        <w:t>, применя</w:t>
      </w:r>
      <w:r>
        <w:t>ют</w:t>
      </w:r>
      <w:r w:rsidR="00A8675E" w:rsidRPr="00A8675E">
        <w:t xml:space="preserve"> современные образовательные технологии, цифровые образовательные ресурсы, </w:t>
      </w:r>
      <w:r>
        <w:t>ведут</w:t>
      </w:r>
      <w:r w:rsidR="00A8675E" w:rsidRPr="00A8675E">
        <w:t xml:space="preserve"> электронные формы документации, в том числе электронный журнал</w:t>
      </w:r>
      <w:r w:rsidR="00276368">
        <w:t>.</w:t>
      </w:r>
      <w:r w:rsidR="00A8675E" w:rsidRPr="00A8675E">
        <w:t xml:space="preserve"> Также учителя овладели основами работы с текстовыми редакторами, электронными таблицами, электронной почтой и браузерами, </w:t>
      </w:r>
      <w:proofErr w:type="spellStart"/>
      <w:r w:rsidR="00A8675E" w:rsidRPr="00A8675E">
        <w:t>мультимедийным</w:t>
      </w:r>
      <w:proofErr w:type="spellEnd"/>
      <w:r w:rsidR="00A8675E" w:rsidRPr="00A8675E">
        <w:t xml:space="preserve"> оборудованием. Наиболее популярными образовательными платформами и вспомогательными сер</w:t>
      </w:r>
      <w:r w:rsidR="00A8675E">
        <w:t>висами стали: «</w:t>
      </w:r>
      <w:proofErr w:type="spellStart"/>
      <w:r w:rsidR="00A8675E">
        <w:t>Дневник.ру</w:t>
      </w:r>
      <w:proofErr w:type="spellEnd"/>
      <w:r w:rsidR="00A8675E">
        <w:t>», РЭШ, «</w:t>
      </w:r>
      <w:proofErr w:type="spellStart"/>
      <w:r w:rsidR="00A8675E">
        <w:t>Учи.ру</w:t>
      </w:r>
      <w:proofErr w:type="spellEnd"/>
      <w:r w:rsidR="00A8675E">
        <w:t>»</w:t>
      </w:r>
      <w:r>
        <w:t>, "Первое сентября", "Учительский портал"</w:t>
      </w:r>
      <w:r w:rsidR="00A8675E">
        <w:t xml:space="preserve">. </w:t>
      </w:r>
      <w:r w:rsidR="00A8675E" w:rsidRPr="00A8675E">
        <w:t xml:space="preserve"> </w:t>
      </w:r>
    </w:p>
    <w:p w:rsidR="00076CCB" w:rsidRPr="00972162" w:rsidRDefault="00076CCB" w:rsidP="00076CCB">
      <w:pPr>
        <w:shd w:val="clear" w:color="auto" w:fill="FFFFFF"/>
        <w:rPr>
          <w:b/>
          <w:spacing w:val="2"/>
        </w:rPr>
      </w:pPr>
    </w:p>
    <w:p w:rsidR="000C669E" w:rsidRDefault="000C669E" w:rsidP="00007C61">
      <w:pPr>
        <w:rPr>
          <w:b/>
          <w:bCs/>
        </w:rPr>
      </w:pPr>
      <w:r>
        <w:rPr>
          <w:b/>
          <w:bCs/>
        </w:rPr>
        <w:t>Вывод:</w:t>
      </w:r>
    </w:p>
    <w:p w:rsidR="000C669E" w:rsidRDefault="000C669E" w:rsidP="009F349D">
      <w:pPr>
        <w:ind w:firstLine="720"/>
        <w:jc w:val="both"/>
      </w:pPr>
      <w: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и его развитие, в соответствии с потребностями школы и требованиями действующего законодательства.</w:t>
      </w:r>
    </w:p>
    <w:p w:rsidR="000C669E" w:rsidRDefault="000C669E" w:rsidP="009F349D">
      <w:pPr>
        <w:ind w:firstLine="720"/>
        <w:jc w:val="both"/>
      </w:pPr>
      <w:r>
        <w:t>Основные принципы кадровой политики направлены:</w:t>
      </w:r>
    </w:p>
    <w:p w:rsidR="000C669E" w:rsidRDefault="000C669E" w:rsidP="00CB7A43">
      <w:pPr>
        <w:numPr>
          <w:ilvl w:val="0"/>
          <w:numId w:val="6"/>
        </w:numPr>
        <w:jc w:val="both"/>
      </w:pPr>
      <w:r>
        <w:t>На сохранение, укрепление и развитие кадрового потенциала;</w:t>
      </w:r>
    </w:p>
    <w:p w:rsidR="000C669E" w:rsidRDefault="000C669E" w:rsidP="00CB7A43">
      <w:pPr>
        <w:numPr>
          <w:ilvl w:val="0"/>
          <w:numId w:val="6"/>
        </w:numPr>
        <w:jc w:val="both"/>
      </w:pPr>
      <w:r>
        <w:lastRenderedPageBreak/>
        <w:t>Создание квалифицированного коллектива, способного работать в современных условиях;</w:t>
      </w:r>
    </w:p>
    <w:p w:rsidR="000C669E" w:rsidRDefault="000C669E" w:rsidP="00CB7A43">
      <w:pPr>
        <w:numPr>
          <w:ilvl w:val="0"/>
          <w:numId w:val="6"/>
        </w:numPr>
        <w:jc w:val="both"/>
      </w:pPr>
      <w:r>
        <w:t>Повышение уровня квалификации персонала.</w:t>
      </w:r>
    </w:p>
    <w:p w:rsidR="000C669E" w:rsidRDefault="000C669E" w:rsidP="009F349D">
      <w:pPr>
        <w:jc w:val="both"/>
      </w:pPr>
    </w:p>
    <w:p w:rsidR="000C669E" w:rsidRDefault="000C669E" w:rsidP="00076CCB">
      <w:pPr>
        <w:ind w:firstLine="708"/>
        <w:jc w:val="both"/>
      </w:pPr>
      <w: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концентрировать следующее:</w:t>
      </w:r>
    </w:p>
    <w:p w:rsidR="000C669E" w:rsidRDefault="000C669E" w:rsidP="00CB7A43">
      <w:pPr>
        <w:numPr>
          <w:ilvl w:val="0"/>
          <w:numId w:val="7"/>
        </w:numPr>
        <w:jc w:val="both"/>
      </w:pPr>
      <w:r>
        <w:t>Образовательная деятельность в школе обеспечена квалифицированным профессиональным педагогическим составом;</w:t>
      </w:r>
    </w:p>
    <w:p w:rsidR="000C669E" w:rsidRDefault="000C669E" w:rsidP="00CB7A43">
      <w:pPr>
        <w:numPr>
          <w:ilvl w:val="0"/>
          <w:numId w:val="7"/>
        </w:numPr>
        <w:jc w:val="both"/>
      </w:pPr>
      <w:r>
        <w:t>В школе создана устойчивая целевая кадровая система, в которой осуществляется подготовка кадров;</w:t>
      </w:r>
    </w:p>
    <w:p w:rsidR="000C669E" w:rsidRDefault="000C669E" w:rsidP="00CB7A43">
      <w:pPr>
        <w:numPr>
          <w:ilvl w:val="0"/>
          <w:numId w:val="7"/>
        </w:numPr>
        <w:jc w:val="both"/>
      </w:pPr>
      <w:r>
        <w:t>Кадровый потенциал школы динамично развивается на основе целенаправленной работы повышения квалификации педагогов.</w:t>
      </w:r>
    </w:p>
    <w:p w:rsidR="000C669E" w:rsidRPr="009F349D" w:rsidRDefault="000C669E" w:rsidP="00007C61"/>
    <w:p w:rsidR="000C669E" w:rsidRPr="0021139B" w:rsidRDefault="000C669E" w:rsidP="0034286D">
      <w:pPr>
        <w:jc w:val="center"/>
        <w:rPr>
          <w:b/>
          <w:bCs/>
        </w:rPr>
      </w:pPr>
      <w:r w:rsidRPr="0021139B">
        <w:rPr>
          <w:b/>
          <w:bCs/>
        </w:rPr>
        <w:t xml:space="preserve"> </w:t>
      </w:r>
      <w:r w:rsidR="009753C2">
        <w:rPr>
          <w:b/>
          <w:bCs/>
        </w:rPr>
        <w:t xml:space="preserve">РАЗДЕЛ 5. </w:t>
      </w:r>
      <w:r w:rsidRPr="0021139B">
        <w:rPr>
          <w:b/>
          <w:bCs/>
        </w:rPr>
        <w:t>ИНФРАСТРУКТУРА ОБРАЗОВАТЕЛЬНОЙ ОРГАНИЗАЦИИ</w:t>
      </w:r>
    </w:p>
    <w:p w:rsidR="000C669E" w:rsidRPr="0021139B" w:rsidRDefault="000C669E" w:rsidP="0034286D">
      <w:pPr>
        <w:jc w:val="center"/>
        <w:rPr>
          <w:b/>
          <w:bCs/>
        </w:rPr>
      </w:pPr>
    </w:p>
    <w:tbl>
      <w:tblPr>
        <w:tblW w:w="9427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7187"/>
        <w:gridCol w:w="1620"/>
      </w:tblGrid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 xml:space="preserve">N </w:t>
            </w:r>
            <w:proofErr w:type="spellStart"/>
            <w:r w:rsidRPr="0021139B">
              <w:t>п</w:t>
            </w:r>
            <w:proofErr w:type="spellEnd"/>
            <w:r w:rsidRPr="0021139B">
              <w:t>/</w:t>
            </w:r>
            <w:proofErr w:type="spellStart"/>
            <w:r w:rsidRPr="0021139B">
              <w:t>п</w:t>
            </w:r>
            <w:proofErr w:type="spellEnd"/>
          </w:p>
        </w:tc>
        <w:tc>
          <w:tcPr>
            <w:tcW w:w="7187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Показатели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Единица измерения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1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Инфраструктура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34286D">
            <w:r w:rsidRPr="0021139B">
              <w:t> 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2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Количество компьютеров в расчете на одного учащегося</w:t>
            </w:r>
          </w:p>
        </w:tc>
        <w:tc>
          <w:tcPr>
            <w:tcW w:w="1620" w:type="dxa"/>
            <w:vAlign w:val="center"/>
          </w:tcPr>
          <w:p w:rsidR="000C669E" w:rsidRPr="0021139B" w:rsidRDefault="00F2466C" w:rsidP="00F2466C">
            <w:pPr>
              <w:ind w:firstLine="271"/>
            </w:pPr>
            <w:r>
              <w:t xml:space="preserve"> 1</w:t>
            </w:r>
            <w:r w:rsidR="000C669E" w:rsidRPr="0021139B">
              <w:t xml:space="preserve"> единиц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3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20" w:type="dxa"/>
            <w:vAlign w:val="center"/>
          </w:tcPr>
          <w:p w:rsidR="000C669E" w:rsidRPr="0021139B" w:rsidRDefault="00F2466C" w:rsidP="00F2466C">
            <w:pPr>
              <w:ind w:left="129" w:hanging="129"/>
            </w:pPr>
            <w:r>
              <w:t xml:space="preserve">   60</w:t>
            </w:r>
            <w:r w:rsidR="000C669E" w:rsidRPr="0021139B">
              <w:t xml:space="preserve"> единиц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4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нет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5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Наличие читального зала библиотеки, в том числе: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нет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6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нет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7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 xml:space="preserve">С </w:t>
            </w:r>
            <w:proofErr w:type="spellStart"/>
            <w:r w:rsidRPr="0021139B">
              <w:t>медиатекой</w:t>
            </w:r>
            <w:proofErr w:type="spellEnd"/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да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8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Оснащенного средствами сканирования и распознавания текстов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нет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9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С выходом в Интернет с компьютеров, расположенных в помещении библиотеки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нет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10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С контролируемой распечаткой бумажных материалов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да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11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0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12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20" w:type="dxa"/>
            <w:vAlign w:val="center"/>
          </w:tcPr>
          <w:p w:rsidR="00360BA0" w:rsidRDefault="00360BA0" w:rsidP="00360BA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581 </w:t>
            </w:r>
            <w:r w:rsidRPr="00F725C8">
              <w:rPr>
                <w:color w:val="000000"/>
                <w:sz w:val="23"/>
                <w:szCs w:val="23"/>
              </w:rPr>
              <w:t>кв. м</w:t>
            </w:r>
            <w:r>
              <w:rPr>
                <w:color w:val="000000"/>
                <w:sz w:val="23"/>
                <w:szCs w:val="23"/>
              </w:rPr>
              <w:t xml:space="preserve"> /</w:t>
            </w:r>
          </w:p>
          <w:p w:rsidR="000C669E" w:rsidRPr="0021139B" w:rsidRDefault="00360BA0" w:rsidP="00360BA0">
            <w:pPr>
              <w:jc w:val="center"/>
            </w:pPr>
            <w:r>
              <w:rPr>
                <w:color w:val="000000"/>
                <w:sz w:val="23"/>
                <w:szCs w:val="23"/>
              </w:rPr>
              <w:t xml:space="preserve">21,5 </w:t>
            </w:r>
            <w:proofErr w:type="spellStart"/>
            <w:r>
              <w:rPr>
                <w:color w:val="000000"/>
                <w:sz w:val="23"/>
                <w:szCs w:val="23"/>
              </w:rPr>
              <w:t>квм</w:t>
            </w:r>
            <w:proofErr w:type="spellEnd"/>
            <w:r>
              <w:rPr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color w:val="000000"/>
                <w:sz w:val="23"/>
                <w:szCs w:val="23"/>
              </w:rPr>
              <w:t>уч</w:t>
            </w:r>
            <w:proofErr w:type="spellEnd"/>
            <w:r>
              <w:t xml:space="preserve"> </w:t>
            </w:r>
          </w:p>
        </w:tc>
      </w:tr>
    </w:tbl>
    <w:p w:rsidR="000C669E" w:rsidRPr="0021139B" w:rsidRDefault="000C669E" w:rsidP="0034286D">
      <w:pPr>
        <w:jc w:val="center"/>
        <w:rPr>
          <w:b/>
          <w:bCs/>
        </w:rPr>
      </w:pPr>
    </w:p>
    <w:p w:rsidR="000C669E" w:rsidRDefault="00F2466C" w:rsidP="00F2466C">
      <w:pPr>
        <w:tabs>
          <w:tab w:val="left" w:pos="588"/>
        </w:tabs>
        <w:ind w:left="14"/>
        <w:jc w:val="both"/>
      </w:pPr>
      <w:r>
        <w:t xml:space="preserve">     </w:t>
      </w:r>
      <w:r w:rsidR="000C669E" w:rsidRPr="0021139B">
        <w:t>Характеристика информационно-технического оснащения</w:t>
      </w:r>
    </w:p>
    <w:p w:rsidR="00F2466C" w:rsidRPr="0021139B" w:rsidRDefault="00F2466C" w:rsidP="00F2466C">
      <w:pPr>
        <w:tabs>
          <w:tab w:val="left" w:pos="588"/>
        </w:tabs>
        <w:ind w:left="14"/>
        <w:jc w:val="both"/>
      </w:pPr>
    </w:p>
    <w:tbl>
      <w:tblPr>
        <w:tblW w:w="497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8"/>
        <w:gridCol w:w="1676"/>
      </w:tblGrid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F2466C">
            <w:pPr>
              <w:jc w:val="center"/>
            </w:pPr>
            <w:r w:rsidRPr="0021139B">
              <w:t>Показатели</w:t>
            </w:r>
          </w:p>
        </w:tc>
        <w:tc>
          <w:tcPr>
            <w:tcW w:w="881" w:type="pct"/>
          </w:tcPr>
          <w:p w:rsidR="000C669E" w:rsidRPr="0021139B" w:rsidRDefault="000C669E" w:rsidP="00F2466C">
            <w:pPr>
              <w:jc w:val="center"/>
            </w:pPr>
            <w:r w:rsidRPr="0021139B">
              <w:t>Показатели ОУ</w:t>
            </w:r>
          </w:p>
        </w:tc>
      </w:tr>
      <w:tr w:rsidR="000C669E" w:rsidRPr="0021139B">
        <w:trPr>
          <w:trHeight w:val="283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Обеспеченность обучающихся учебной литературой (%)</w:t>
            </w:r>
          </w:p>
        </w:tc>
        <w:tc>
          <w:tcPr>
            <w:tcW w:w="881" w:type="pct"/>
          </w:tcPr>
          <w:p w:rsidR="000C669E" w:rsidRPr="0021139B" w:rsidRDefault="000C669E" w:rsidP="0034286D">
            <w:r w:rsidRPr="0021139B">
              <w:t>100</w:t>
            </w:r>
            <w:r w:rsidR="002335AD">
              <w:t>%</w:t>
            </w:r>
          </w:p>
        </w:tc>
      </w:tr>
      <w:tr w:rsidR="000C669E" w:rsidRPr="0021139B">
        <w:trPr>
          <w:trHeight w:val="263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Количество компьютеров, применяемых в учебном процессе</w:t>
            </w:r>
          </w:p>
        </w:tc>
        <w:tc>
          <w:tcPr>
            <w:tcW w:w="881" w:type="pct"/>
          </w:tcPr>
          <w:p w:rsidR="000C669E" w:rsidRPr="0021139B" w:rsidRDefault="00F2466C" w:rsidP="0034286D">
            <w:r>
              <w:t>2</w:t>
            </w:r>
            <w:r w:rsidR="002335AD">
              <w:t>8</w:t>
            </w:r>
          </w:p>
        </w:tc>
      </w:tr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Количество обучающихся на 1 компьютер, применяемый в учебном процессе</w:t>
            </w:r>
          </w:p>
        </w:tc>
        <w:tc>
          <w:tcPr>
            <w:tcW w:w="881" w:type="pct"/>
          </w:tcPr>
          <w:p w:rsidR="000C669E" w:rsidRPr="0021139B" w:rsidRDefault="00F2466C" w:rsidP="0034286D">
            <w:r>
              <w:t>1</w:t>
            </w:r>
          </w:p>
        </w:tc>
      </w:tr>
      <w:tr w:rsidR="000C669E" w:rsidRPr="0021139B">
        <w:trPr>
          <w:trHeight w:val="567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Наличие библиотеки/информационно-библиотечного центра (указать)</w:t>
            </w:r>
          </w:p>
        </w:tc>
        <w:tc>
          <w:tcPr>
            <w:tcW w:w="881" w:type="pct"/>
          </w:tcPr>
          <w:p w:rsidR="000C669E" w:rsidRPr="0021139B" w:rsidRDefault="00F2466C" w:rsidP="0034286D">
            <w:r>
              <w:t>нет</w:t>
            </w:r>
          </w:p>
        </w:tc>
      </w:tr>
      <w:tr w:rsidR="000C669E" w:rsidRPr="0021139B">
        <w:trPr>
          <w:trHeight w:val="283"/>
        </w:trPr>
        <w:tc>
          <w:tcPr>
            <w:tcW w:w="4119" w:type="pct"/>
          </w:tcPr>
          <w:p w:rsidR="000C669E" w:rsidRPr="0021139B" w:rsidRDefault="000C669E" w:rsidP="0034286D">
            <w:r w:rsidRPr="0021139B">
              <w:t xml:space="preserve">Наличие </w:t>
            </w:r>
            <w:proofErr w:type="spellStart"/>
            <w:r w:rsidRPr="0021139B">
              <w:t>медиатеки</w:t>
            </w:r>
            <w:proofErr w:type="spellEnd"/>
            <w:r w:rsidRPr="0021139B">
              <w:t xml:space="preserve"> (есть/нет)</w:t>
            </w:r>
          </w:p>
        </w:tc>
        <w:tc>
          <w:tcPr>
            <w:tcW w:w="881" w:type="pct"/>
          </w:tcPr>
          <w:p w:rsidR="000C669E" w:rsidRPr="0021139B" w:rsidRDefault="00276368" w:rsidP="0034286D">
            <w:r>
              <w:t>В наличии</w:t>
            </w:r>
          </w:p>
        </w:tc>
      </w:tr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Возможность пользования сетью Интернет обучающимися (да/ нет)</w:t>
            </w:r>
          </w:p>
        </w:tc>
        <w:tc>
          <w:tcPr>
            <w:tcW w:w="881" w:type="pct"/>
          </w:tcPr>
          <w:p w:rsidR="000C669E" w:rsidRPr="0021139B" w:rsidRDefault="000C669E" w:rsidP="0034286D">
            <w:r w:rsidRPr="0021139B">
              <w:t>Да</w:t>
            </w:r>
          </w:p>
        </w:tc>
      </w:tr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Количество АРМ (автоматизированное рабочее место)  учителя</w:t>
            </w:r>
          </w:p>
        </w:tc>
        <w:tc>
          <w:tcPr>
            <w:tcW w:w="881" w:type="pct"/>
          </w:tcPr>
          <w:p w:rsidR="000C669E" w:rsidRPr="0021139B" w:rsidRDefault="00F2466C" w:rsidP="0034286D">
            <w:r>
              <w:t>7</w:t>
            </w:r>
          </w:p>
        </w:tc>
      </w:tr>
      <w:tr w:rsidR="000C669E" w:rsidRPr="0021139B">
        <w:trPr>
          <w:trHeight w:val="263"/>
        </w:trPr>
        <w:tc>
          <w:tcPr>
            <w:tcW w:w="4119" w:type="pct"/>
          </w:tcPr>
          <w:p w:rsidR="000C669E" w:rsidRPr="0021139B" w:rsidRDefault="000C669E" w:rsidP="0034286D">
            <w:r w:rsidRPr="0021139B">
              <w:lastRenderedPageBreak/>
              <w:t>Кол-во компьютеров, применяемых в управлении</w:t>
            </w:r>
          </w:p>
        </w:tc>
        <w:tc>
          <w:tcPr>
            <w:tcW w:w="881" w:type="pct"/>
          </w:tcPr>
          <w:p w:rsidR="000C669E" w:rsidRPr="0021139B" w:rsidRDefault="000C669E" w:rsidP="0034286D">
            <w:r w:rsidRPr="0021139B">
              <w:t>1</w:t>
            </w:r>
          </w:p>
        </w:tc>
      </w:tr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Наличие АРМ (автоматизированное рабочее место)  администратора</w:t>
            </w:r>
          </w:p>
        </w:tc>
        <w:tc>
          <w:tcPr>
            <w:tcW w:w="881" w:type="pct"/>
          </w:tcPr>
          <w:p w:rsidR="000C669E" w:rsidRPr="0021139B" w:rsidRDefault="002335AD" w:rsidP="0034286D">
            <w:r>
              <w:t>да</w:t>
            </w:r>
          </w:p>
        </w:tc>
      </w:tr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Возможность пользования сетью Интернет педагогами (да/нет)</w:t>
            </w:r>
          </w:p>
        </w:tc>
        <w:tc>
          <w:tcPr>
            <w:tcW w:w="881" w:type="pct"/>
          </w:tcPr>
          <w:p w:rsidR="000C669E" w:rsidRPr="0021139B" w:rsidRDefault="000C669E" w:rsidP="0034286D">
            <w:r w:rsidRPr="0021139B">
              <w:t>Да</w:t>
            </w:r>
          </w:p>
        </w:tc>
      </w:tr>
      <w:tr w:rsidR="000C669E" w:rsidRPr="0021139B">
        <w:trPr>
          <w:trHeight w:val="283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Наличие сайта (да/ нет)</w:t>
            </w:r>
          </w:p>
        </w:tc>
        <w:tc>
          <w:tcPr>
            <w:tcW w:w="881" w:type="pct"/>
          </w:tcPr>
          <w:p w:rsidR="000C669E" w:rsidRPr="0021139B" w:rsidRDefault="000C669E" w:rsidP="0034286D">
            <w:r w:rsidRPr="0021139B">
              <w:t>Да</w:t>
            </w:r>
          </w:p>
        </w:tc>
      </w:tr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Создание условий для обеспечения обучающихся питанием (да/нет)</w:t>
            </w:r>
          </w:p>
        </w:tc>
        <w:tc>
          <w:tcPr>
            <w:tcW w:w="881" w:type="pct"/>
          </w:tcPr>
          <w:p w:rsidR="000C669E" w:rsidRPr="0021139B" w:rsidRDefault="000C669E" w:rsidP="0034286D">
            <w:r w:rsidRPr="0021139B">
              <w:t>Да</w:t>
            </w:r>
          </w:p>
        </w:tc>
      </w:tr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Обеспеченность обучающихся медицинским обслуживанием (да/ нет)</w:t>
            </w:r>
          </w:p>
        </w:tc>
        <w:tc>
          <w:tcPr>
            <w:tcW w:w="881" w:type="pct"/>
          </w:tcPr>
          <w:p w:rsidR="000C669E" w:rsidRPr="0021139B" w:rsidRDefault="000C669E" w:rsidP="0034286D">
            <w:r w:rsidRPr="0021139B">
              <w:t>Да</w:t>
            </w:r>
          </w:p>
        </w:tc>
      </w:tr>
    </w:tbl>
    <w:p w:rsidR="00F2466C" w:rsidRDefault="00F2466C" w:rsidP="00F2466C">
      <w:pPr>
        <w:tabs>
          <w:tab w:val="left" w:pos="588"/>
        </w:tabs>
        <w:ind w:left="14"/>
        <w:jc w:val="both"/>
      </w:pPr>
    </w:p>
    <w:p w:rsidR="000C669E" w:rsidRDefault="000C669E" w:rsidP="00F2466C">
      <w:pPr>
        <w:tabs>
          <w:tab w:val="left" w:pos="588"/>
        </w:tabs>
        <w:ind w:left="14"/>
        <w:jc w:val="both"/>
      </w:pPr>
      <w:r w:rsidRPr="0021139B">
        <w:t xml:space="preserve">Наличие оснащенных специализированных кабинетов </w:t>
      </w:r>
    </w:p>
    <w:p w:rsidR="00276368" w:rsidRPr="0021139B" w:rsidRDefault="00276368" w:rsidP="00F2466C">
      <w:pPr>
        <w:tabs>
          <w:tab w:val="left" w:pos="588"/>
        </w:tabs>
        <w:ind w:left="14"/>
        <w:jc w:val="both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3"/>
        <w:gridCol w:w="3038"/>
      </w:tblGrid>
      <w:tr w:rsidR="000C669E" w:rsidRPr="0021139B">
        <w:tc>
          <w:tcPr>
            <w:tcW w:w="3413" w:type="pct"/>
          </w:tcPr>
          <w:p w:rsidR="000C669E" w:rsidRPr="0021139B" w:rsidRDefault="000C669E" w:rsidP="0034286D"/>
        </w:tc>
        <w:tc>
          <w:tcPr>
            <w:tcW w:w="1587" w:type="pct"/>
          </w:tcPr>
          <w:p w:rsidR="000C669E" w:rsidRPr="0021139B" w:rsidRDefault="000C669E" w:rsidP="0034286D">
            <w:pPr>
              <w:jc w:val="center"/>
            </w:pPr>
            <w:r w:rsidRPr="0021139B">
              <w:t>Кол-во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0C669E" w:rsidP="0034286D">
            <w:r w:rsidRPr="0021139B">
              <w:t>Кабинет математики</w:t>
            </w:r>
          </w:p>
        </w:tc>
        <w:tc>
          <w:tcPr>
            <w:tcW w:w="1587" w:type="pct"/>
          </w:tcPr>
          <w:p w:rsidR="000C669E" w:rsidRPr="0021139B" w:rsidRDefault="00F2466C" w:rsidP="0034286D">
            <w:r>
              <w:t>1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AE406A" w:rsidP="0034286D">
            <w:r>
              <w:t>Кабинет начальных классов</w:t>
            </w:r>
          </w:p>
        </w:tc>
        <w:tc>
          <w:tcPr>
            <w:tcW w:w="1587" w:type="pct"/>
          </w:tcPr>
          <w:p w:rsidR="000C669E" w:rsidRPr="0021139B" w:rsidRDefault="000C669E" w:rsidP="0034286D">
            <w:r w:rsidRPr="0021139B">
              <w:t>1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0C669E" w:rsidP="0034286D">
            <w:r w:rsidRPr="0021139B">
              <w:t>Кабинет биологии</w:t>
            </w:r>
          </w:p>
        </w:tc>
        <w:tc>
          <w:tcPr>
            <w:tcW w:w="1587" w:type="pct"/>
          </w:tcPr>
          <w:p w:rsidR="000C669E" w:rsidRPr="0021139B" w:rsidRDefault="000C669E" w:rsidP="0034286D">
            <w:r w:rsidRPr="0021139B">
              <w:t>1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0C669E" w:rsidP="0034286D">
            <w:r w:rsidRPr="0021139B">
              <w:t>Кабинет информатики</w:t>
            </w:r>
          </w:p>
        </w:tc>
        <w:tc>
          <w:tcPr>
            <w:tcW w:w="1587" w:type="pct"/>
          </w:tcPr>
          <w:p w:rsidR="000C669E" w:rsidRPr="0021139B" w:rsidRDefault="000C669E" w:rsidP="0034286D">
            <w:r w:rsidRPr="0021139B">
              <w:t>1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0C669E" w:rsidP="0034286D">
            <w:r w:rsidRPr="0021139B">
              <w:t>Кабинет русского языка и литературы</w:t>
            </w:r>
          </w:p>
        </w:tc>
        <w:tc>
          <w:tcPr>
            <w:tcW w:w="1587" w:type="pct"/>
          </w:tcPr>
          <w:p w:rsidR="000C669E" w:rsidRPr="0021139B" w:rsidRDefault="00F2466C" w:rsidP="0034286D">
            <w:r>
              <w:t>1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0C669E" w:rsidP="0034286D">
            <w:r w:rsidRPr="0021139B">
              <w:t>Кабинет географии</w:t>
            </w:r>
          </w:p>
        </w:tc>
        <w:tc>
          <w:tcPr>
            <w:tcW w:w="1587" w:type="pct"/>
          </w:tcPr>
          <w:p w:rsidR="000C669E" w:rsidRPr="0021139B" w:rsidRDefault="000C669E" w:rsidP="0034286D">
            <w:r w:rsidRPr="0021139B">
              <w:t>1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0C669E" w:rsidP="0034286D">
            <w:r w:rsidRPr="0021139B">
              <w:t>Читальный зал</w:t>
            </w:r>
          </w:p>
        </w:tc>
        <w:tc>
          <w:tcPr>
            <w:tcW w:w="1587" w:type="pct"/>
          </w:tcPr>
          <w:p w:rsidR="000C669E" w:rsidRPr="0021139B" w:rsidRDefault="000C669E" w:rsidP="0034286D">
            <w:r w:rsidRPr="0021139B">
              <w:t>0</w:t>
            </w:r>
          </w:p>
        </w:tc>
      </w:tr>
      <w:tr w:rsidR="002335AD" w:rsidRPr="0021139B">
        <w:tc>
          <w:tcPr>
            <w:tcW w:w="3413" w:type="pct"/>
          </w:tcPr>
          <w:p w:rsidR="002335AD" w:rsidRPr="0021139B" w:rsidRDefault="002335AD" w:rsidP="0034286D">
            <w:r>
              <w:t>Столовая на 30 посадочных мест</w:t>
            </w:r>
          </w:p>
        </w:tc>
        <w:tc>
          <w:tcPr>
            <w:tcW w:w="1587" w:type="pct"/>
          </w:tcPr>
          <w:p w:rsidR="002335AD" w:rsidRPr="0021139B" w:rsidRDefault="002335AD" w:rsidP="0034286D">
            <w:r>
              <w:t>1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AE406A" w:rsidP="0034286D">
            <w:r>
              <w:t>Спортивная площадка</w:t>
            </w:r>
          </w:p>
        </w:tc>
        <w:tc>
          <w:tcPr>
            <w:tcW w:w="1587" w:type="pct"/>
          </w:tcPr>
          <w:p w:rsidR="000C669E" w:rsidRPr="0021139B" w:rsidRDefault="00AE406A" w:rsidP="0034286D">
            <w:r>
              <w:t>1</w:t>
            </w:r>
          </w:p>
        </w:tc>
      </w:tr>
    </w:tbl>
    <w:p w:rsidR="000C669E" w:rsidRDefault="000C669E" w:rsidP="00007C61">
      <w:pPr>
        <w:jc w:val="center"/>
      </w:pPr>
    </w:p>
    <w:p w:rsidR="000C669E" w:rsidRDefault="000C669E" w:rsidP="00007C61">
      <w:pPr>
        <w:jc w:val="center"/>
      </w:pPr>
    </w:p>
    <w:p w:rsidR="000C669E" w:rsidRDefault="00AE406A" w:rsidP="003B4917">
      <w:pPr>
        <w:jc w:val="center"/>
        <w:rPr>
          <w:b/>
          <w:bCs/>
        </w:rPr>
      </w:pPr>
      <w:r>
        <w:rPr>
          <w:b/>
          <w:bCs/>
        </w:rPr>
        <w:t>П</w:t>
      </w:r>
      <w:r w:rsidR="00174F82">
        <w:rPr>
          <w:b/>
          <w:bCs/>
        </w:rPr>
        <w:t>ЕРСПЕКТИВЫ И ОСНОВНЫЕ НАПРАВЛЕНИЯ РАЗВИТИЯ ШКОЛЫ</w:t>
      </w:r>
    </w:p>
    <w:p w:rsidR="00174F82" w:rsidRDefault="00174F82" w:rsidP="003B4917">
      <w:pPr>
        <w:jc w:val="center"/>
        <w:rPr>
          <w:b/>
          <w:bCs/>
        </w:rPr>
      </w:pPr>
    </w:p>
    <w:p w:rsidR="00174F82" w:rsidRDefault="00174F82" w:rsidP="00174F82">
      <w:pPr>
        <w:ind w:firstLine="708"/>
        <w:jc w:val="both"/>
        <w:rPr>
          <w:bCs/>
        </w:rPr>
      </w:pPr>
      <w:r>
        <w:rPr>
          <w:bCs/>
        </w:rPr>
        <w:t>Анализ результатов деятельности школы позволяет сделать вывод, что школа сохраняет основные параметры, стабильно функционирует и динамичное развивается, обеспечивая конституционные права граждан на образование, выбор форм получения образования, дополнительные образовательные услуги в комфортной, безопасной, здоровьесберегающей среде.</w:t>
      </w:r>
    </w:p>
    <w:p w:rsidR="00174F82" w:rsidRDefault="00174F82" w:rsidP="00174F82">
      <w:pPr>
        <w:ind w:firstLine="708"/>
        <w:jc w:val="both"/>
        <w:rPr>
          <w:bCs/>
        </w:rPr>
      </w:pPr>
    </w:p>
    <w:p w:rsidR="00174F82" w:rsidRDefault="00174F82" w:rsidP="00174F82">
      <w:pPr>
        <w:ind w:firstLine="708"/>
        <w:jc w:val="center"/>
        <w:rPr>
          <w:b/>
        </w:rPr>
      </w:pPr>
      <w:r>
        <w:rPr>
          <w:b/>
        </w:rPr>
        <w:t>Приори</w:t>
      </w:r>
      <w:r w:rsidR="008B5D79">
        <w:rPr>
          <w:b/>
        </w:rPr>
        <w:t>тетные направления работы в 202</w:t>
      </w:r>
      <w:r w:rsidR="002335AD">
        <w:rPr>
          <w:b/>
        </w:rPr>
        <w:t>3</w:t>
      </w:r>
      <w:r>
        <w:rPr>
          <w:b/>
        </w:rPr>
        <w:t xml:space="preserve"> году</w:t>
      </w:r>
    </w:p>
    <w:p w:rsidR="008B5D79" w:rsidRDefault="008B5D79" w:rsidP="00174F82">
      <w:pPr>
        <w:ind w:firstLine="708"/>
        <w:jc w:val="center"/>
        <w:rPr>
          <w:b/>
        </w:rPr>
      </w:pPr>
    </w:p>
    <w:tbl>
      <w:tblPr>
        <w:tblW w:w="5000" w:type="pct"/>
        <w:tblLook w:val="00A0"/>
      </w:tblPr>
      <w:tblGrid>
        <w:gridCol w:w="2642"/>
        <w:gridCol w:w="6929"/>
      </w:tblGrid>
      <w:tr w:rsidR="008B5D79" w:rsidRPr="00A5054A" w:rsidTr="008B5D79">
        <w:trPr>
          <w:trHeight w:val="690"/>
        </w:trPr>
        <w:tc>
          <w:tcPr>
            <w:tcW w:w="1380" w:type="pct"/>
            <w:hideMark/>
          </w:tcPr>
          <w:p w:rsidR="008B5D79" w:rsidRPr="00A5054A" w:rsidRDefault="008B5D79" w:rsidP="008B5D79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5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A505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ьтаты </w:t>
            </w:r>
          </w:p>
        </w:tc>
        <w:tc>
          <w:tcPr>
            <w:tcW w:w="3620" w:type="pct"/>
            <w:hideMark/>
          </w:tcPr>
          <w:p w:rsidR="008B5D79" w:rsidRDefault="008B5D79" w:rsidP="008B5D79">
            <w:pPr>
              <w:pStyle w:val="Default"/>
              <w:numPr>
                <w:ilvl w:val="0"/>
                <w:numId w:val="24"/>
              </w:numPr>
              <w:ind w:left="-90" w:firstLine="0"/>
              <w:jc w:val="both"/>
            </w:pPr>
            <w:r w:rsidRPr="00A5054A">
              <w:t xml:space="preserve">повышение качества образовательных результатов обучающихся; </w:t>
            </w:r>
          </w:p>
          <w:p w:rsidR="008B5D79" w:rsidRDefault="008B5D79" w:rsidP="008B5D79">
            <w:pPr>
              <w:pStyle w:val="Default"/>
              <w:numPr>
                <w:ilvl w:val="0"/>
                <w:numId w:val="24"/>
              </w:numPr>
              <w:ind w:left="-90" w:firstLine="0"/>
              <w:jc w:val="both"/>
            </w:pPr>
            <w:r w:rsidRPr="00A5054A">
              <w:t xml:space="preserve">обеспечение доступности качественного образования для всех обучающихся; </w:t>
            </w:r>
          </w:p>
          <w:p w:rsidR="008B5D79" w:rsidRDefault="008B5D79" w:rsidP="008B5D79">
            <w:pPr>
              <w:pStyle w:val="Default"/>
              <w:numPr>
                <w:ilvl w:val="0"/>
                <w:numId w:val="24"/>
              </w:numPr>
              <w:ind w:left="-90" w:firstLine="0"/>
              <w:jc w:val="both"/>
            </w:pPr>
            <w:r w:rsidRPr="00A5054A">
              <w:t xml:space="preserve">рост учебных и </w:t>
            </w:r>
            <w:proofErr w:type="spellStart"/>
            <w:r w:rsidRPr="00A5054A">
              <w:t>внеучебных</w:t>
            </w:r>
            <w:proofErr w:type="spellEnd"/>
            <w:r w:rsidRPr="00A5054A">
              <w:t xml:space="preserve"> достижений обучающихся; </w:t>
            </w:r>
          </w:p>
          <w:p w:rsidR="008B5D79" w:rsidRDefault="008B5D79" w:rsidP="008B5D79">
            <w:pPr>
              <w:pStyle w:val="Default"/>
              <w:numPr>
                <w:ilvl w:val="0"/>
                <w:numId w:val="24"/>
              </w:numPr>
              <w:ind w:left="-90" w:firstLine="0"/>
              <w:jc w:val="both"/>
            </w:pPr>
            <w:r w:rsidRPr="00A5054A">
              <w:t xml:space="preserve">увеличение численности школьников, охваченных системой внутришкольного и внешкольного дополнительного образования; </w:t>
            </w:r>
          </w:p>
          <w:p w:rsidR="008B5D79" w:rsidRDefault="008B5D79" w:rsidP="008B5D79">
            <w:pPr>
              <w:pStyle w:val="Default"/>
              <w:numPr>
                <w:ilvl w:val="0"/>
                <w:numId w:val="24"/>
              </w:numPr>
              <w:ind w:left="-90" w:firstLine="0"/>
              <w:jc w:val="both"/>
            </w:pPr>
            <w:r w:rsidRPr="00A5054A">
              <w:t xml:space="preserve">рост квалификации педагогов; </w:t>
            </w:r>
          </w:p>
          <w:p w:rsidR="008B5D79" w:rsidRDefault="008B5D79" w:rsidP="008B5D79">
            <w:pPr>
              <w:pStyle w:val="Default"/>
              <w:numPr>
                <w:ilvl w:val="0"/>
                <w:numId w:val="24"/>
              </w:numPr>
              <w:ind w:left="-90" w:firstLine="0"/>
              <w:jc w:val="both"/>
            </w:pPr>
            <w:r w:rsidRPr="00A5054A">
              <w:t xml:space="preserve">расширение участия заинтересованных лиц в управлении школой путём создания и развития деятельности органов школьного самоуправления; </w:t>
            </w:r>
          </w:p>
          <w:p w:rsidR="008B5D79" w:rsidRPr="00A5054A" w:rsidRDefault="008B5D79" w:rsidP="008B5D79">
            <w:pPr>
              <w:pStyle w:val="Default"/>
              <w:numPr>
                <w:ilvl w:val="0"/>
                <w:numId w:val="24"/>
              </w:numPr>
              <w:ind w:left="-90" w:firstLine="0"/>
              <w:jc w:val="both"/>
            </w:pPr>
            <w:r w:rsidRPr="00A5054A">
              <w:t xml:space="preserve">обновление материальной базы учреждения. </w:t>
            </w:r>
          </w:p>
        </w:tc>
      </w:tr>
    </w:tbl>
    <w:p w:rsidR="00CB7A43" w:rsidRPr="00174F82" w:rsidRDefault="00CB7A43" w:rsidP="00CB7A43">
      <w:pPr>
        <w:jc w:val="both"/>
      </w:pPr>
    </w:p>
    <w:p w:rsidR="00AE406A" w:rsidRDefault="00AE406A" w:rsidP="00AE406A">
      <w:pPr>
        <w:pStyle w:val="msoaddress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D67AE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1D67AE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1D67AE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размещен на сайте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D67AE">
        <w:rPr>
          <w:rFonts w:ascii="Times New Roman" w:hAnsi="Times New Roman" w:cs="Times New Roman"/>
          <w:sz w:val="24"/>
          <w:szCs w:val="24"/>
        </w:rPr>
        <w:t xml:space="preserve">бразовательного учреждения: </w:t>
      </w:r>
    </w:p>
    <w:p w:rsidR="00604C6D" w:rsidRPr="001D67AE" w:rsidRDefault="00E77A88" w:rsidP="00AE406A">
      <w:pPr>
        <w:pStyle w:val="msoaddress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04C6D" w:rsidRPr="00604C6D">
          <w:rPr>
            <w:rStyle w:val="a4"/>
            <w:sz w:val="24"/>
            <w:szCs w:val="24"/>
          </w:rPr>
          <w:t>https://mitino-gav.edu.yar.ru/svedeniya_ob_obrazovatelnoy_organizatsii/dokumenti.html</w:t>
        </w:r>
      </w:hyperlink>
    </w:p>
    <w:p w:rsidR="00AE406A" w:rsidRPr="00174F82" w:rsidRDefault="00AE406A" w:rsidP="00AE406A">
      <w:pPr>
        <w:ind w:firstLine="708"/>
        <w:jc w:val="both"/>
      </w:pPr>
    </w:p>
    <w:p w:rsidR="00174F82" w:rsidRDefault="00174F82" w:rsidP="00174F82">
      <w:pPr>
        <w:tabs>
          <w:tab w:val="left" w:pos="602"/>
        </w:tabs>
        <w:autoSpaceDE w:val="0"/>
        <w:autoSpaceDN w:val="0"/>
        <w:adjustRightInd w:val="0"/>
        <w:jc w:val="both"/>
        <w:outlineLvl w:val="0"/>
        <w:rPr>
          <w:b/>
        </w:rPr>
      </w:pPr>
    </w:p>
    <w:p w:rsidR="00360BA0" w:rsidRDefault="00360BA0" w:rsidP="00174F82">
      <w:pPr>
        <w:tabs>
          <w:tab w:val="left" w:pos="602"/>
        </w:tabs>
        <w:autoSpaceDE w:val="0"/>
        <w:autoSpaceDN w:val="0"/>
        <w:adjustRightInd w:val="0"/>
        <w:jc w:val="both"/>
        <w:outlineLvl w:val="0"/>
        <w:rPr>
          <w:b/>
        </w:rPr>
      </w:pPr>
      <w:r>
        <w:t xml:space="preserve">                                 Директор                            О. А. Лукьянова</w:t>
      </w:r>
    </w:p>
    <w:sectPr w:rsidR="00360BA0" w:rsidSect="00AE406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Octava">
    <w:altName w:val="Octav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0"/>
        <w:szCs w:val="20"/>
      </w:rPr>
    </w:lvl>
  </w:abstractNum>
  <w:abstractNum w:abstractNumId="1">
    <w:nsid w:val="0C194CD8"/>
    <w:multiLevelType w:val="multilevel"/>
    <w:tmpl w:val="76E6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62541"/>
    <w:multiLevelType w:val="hybridMultilevel"/>
    <w:tmpl w:val="CE2289E4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48190D"/>
    <w:multiLevelType w:val="hybridMultilevel"/>
    <w:tmpl w:val="72D25A46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0B5734"/>
    <w:multiLevelType w:val="multilevel"/>
    <w:tmpl w:val="44C6B99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F662630"/>
    <w:multiLevelType w:val="hybridMultilevel"/>
    <w:tmpl w:val="8D4E8568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BA7507"/>
    <w:multiLevelType w:val="hybridMultilevel"/>
    <w:tmpl w:val="CD98DD78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29698F"/>
    <w:multiLevelType w:val="hybridMultilevel"/>
    <w:tmpl w:val="C0D2DBBA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EF5601"/>
    <w:multiLevelType w:val="hybridMultilevel"/>
    <w:tmpl w:val="3F282D94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2B278E"/>
    <w:multiLevelType w:val="hybridMultilevel"/>
    <w:tmpl w:val="4AAADC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76E4290"/>
    <w:multiLevelType w:val="hybridMultilevel"/>
    <w:tmpl w:val="8E4C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0B6325"/>
    <w:multiLevelType w:val="hybridMultilevel"/>
    <w:tmpl w:val="7E145C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428B0781"/>
    <w:multiLevelType w:val="hybridMultilevel"/>
    <w:tmpl w:val="B270E8BE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902DA3"/>
    <w:multiLevelType w:val="multilevel"/>
    <w:tmpl w:val="FB44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B5561"/>
    <w:multiLevelType w:val="hybridMultilevel"/>
    <w:tmpl w:val="EDA8FFA6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FF4D7B"/>
    <w:multiLevelType w:val="hybridMultilevel"/>
    <w:tmpl w:val="8834D9B8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1C69A9"/>
    <w:multiLevelType w:val="multilevel"/>
    <w:tmpl w:val="02A25F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608B7ECD"/>
    <w:multiLevelType w:val="hybridMultilevel"/>
    <w:tmpl w:val="3B6278E6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D84BDD"/>
    <w:multiLevelType w:val="hybridMultilevel"/>
    <w:tmpl w:val="B296CC00"/>
    <w:lvl w:ilvl="0" w:tplc="9AAC5C76">
      <w:start w:val="1"/>
      <w:numFmt w:val="decimal"/>
      <w:pStyle w:val="a"/>
      <w:lvlText w:val="1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5704C7"/>
    <w:multiLevelType w:val="hybridMultilevel"/>
    <w:tmpl w:val="FAB0D3F2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532350"/>
    <w:multiLevelType w:val="hybridMultilevel"/>
    <w:tmpl w:val="E9669486"/>
    <w:lvl w:ilvl="0" w:tplc="7A84A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129"/>
    <w:multiLevelType w:val="hybridMultilevel"/>
    <w:tmpl w:val="C868C9BA"/>
    <w:lvl w:ilvl="0" w:tplc="702A9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62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06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C7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EE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A2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7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E3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82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E042BD"/>
    <w:multiLevelType w:val="hybridMultilevel"/>
    <w:tmpl w:val="5F1E8E42"/>
    <w:lvl w:ilvl="0" w:tplc="702A9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62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06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C7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EE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A2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7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E3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82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16"/>
  </w:num>
  <w:num w:numId="16">
    <w:abstractNumId w:val="3"/>
  </w:num>
  <w:num w:numId="17">
    <w:abstractNumId w:val="8"/>
  </w:num>
  <w:num w:numId="18">
    <w:abstractNumId w:val="20"/>
  </w:num>
  <w:num w:numId="19">
    <w:abstractNumId w:val="13"/>
  </w:num>
  <w:num w:numId="20">
    <w:abstractNumId w:val="7"/>
  </w:num>
  <w:num w:numId="21">
    <w:abstractNumId w:val="2"/>
  </w:num>
  <w:num w:numId="22">
    <w:abstractNumId w:val="9"/>
  </w:num>
  <w:num w:numId="23">
    <w:abstractNumId w:val="6"/>
  </w:num>
  <w:num w:numId="24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6FC"/>
    <w:rsid w:val="00001B25"/>
    <w:rsid w:val="0000421E"/>
    <w:rsid w:val="000045A9"/>
    <w:rsid w:val="00007C61"/>
    <w:rsid w:val="00015C8E"/>
    <w:rsid w:val="00043471"/>
    <w:rsid w:val="00045BA5"/>
    <w:rsid w:val="00047E87"/>
    <w:rsid w:val="00052A83"/>
    <w:rsid w:val="0007040F"/>
    <w:rsid w:val="00076CCB"/>
    <w:rsid w:val="00090AE8"/>
    <w:rsid w:val="000B124A"/>
    <w:rsid w:val="000C669E"/>
    <w:rsid w:val="000D4B5D"/>
    <w:rsid w:val="000D5286"/>
    <w:rsid w:val="000D6754"/>
    <w:rsid w:val="000E0DF0"/>
    <w:rsid w:val="00105331"/>
    <w:rsid w:val="00106BE2"/>
    <w:rsid w:val="001129CD"/>
    <w:rsid w:val="00130C95"/>
    <w:rsid w:val="00133D91"/>
    <w:rsid w:val="00137634"/>
    <w:rsid w:val="00174F82"/>
    <w:rsid w:val="001A004F"/>
    <w:rsid w:val="001A0AE1"/>
    <w:rsid w:val="001B3502"/>
    <w:rsid w:val="001C30D0"/>
    <w:rsid w:val="001C595B"/>
    <w:rsid w:val="001D2822"/>
    <w:rsid w:val="001D67AE"/>
    <w:rsid w:val="001F1511"/>
    <w:rsid w:val="00206F60"/>
    <w:rsid w:val="0021139B"/>
    <w:rsid w:val="0021333A"/>
    <w:rsid w:val="002148FA"/>
    <w:rsid w:val="00226C17"/>
    <w:rsid w:val="002335AD"/>
    <w:rsid w:val="00235F60"/>
    <w:rsid w:val="002523EE"/>
    <w:rsid w:val="002679F3"/>
    <w:rsid w:val="00276368"/>
    <w:rsid w:val="002B53ED"/>
    <w:rsid w:val="002F1FFE"/>
    <w:rsid w:val="002F2F74"/>
    <w:rsid w:val="002F6D21"/>
    <w:rsid w:val="003043EB"/>
    <w:rsid w:val="00316348"/>
    <w:rsid w:val="0032762B"/>
    <w:rsid w:val="00333F38"/>
    <w:rsid w:val="0034286D"/>
    <w:rsid w:val="00342CD7"/>
    <w:rsid w:val="00360BA0"/>
    <w:rsid w:val="00360CF7"/>
    <w:rsid w:val="003B4917"/>
    <w:rsid w:val="003D1446"/>
    <w:rsid w:val="003E48F6"/>
    <w:rsid w:val="003E5F03"/>
    <w:rsid w:val="004040E8"/>
    <w:rsid w:val="00404F14"/>
    <w:rsid w:val="00423D02"/>
    <w:rsid w:val="00426C4A"/>
    <w:rsid w:val="00445C9A"/>
    <w:rsid w:val="00456C54"/>
    <w:rsid w:val="00490987"/>
    <w:rsid w:val="004C361E"/>
    <w:rsid w:val="004D06FC"/>
    <w:rsid w:val="004F7F19"/>
    <w:rsid w:val="0050132F"/>
    <w:rsid w:val="00503F94"/>
    <w:rsid w:val="00527407"/>
    <w:rsid w:val="00544631"/>
    <w:rsid w:val="005873B3"/>
    <w:rsid w:val="0059345F"/>
    <w:rsid w:val="00604C6D"/>
    <w:rsid w:val="00637E05"/>
    <w:rsid w:val="006472DC"/>
    <w:rsid w:val="006503CA"/>
    <w:rsid w:val="00674011"/>
    <w:rsid w:val="00674593"/>
    <w:rsid w:val="006A33C6"/>
    <w:rsid w:val="006A5906"/>
    <w:rsid w:val="006D31BF"/>
    <w:rsid w:val="006D3AF4"/>
    <w:rsid w:val="006E27DA"/>
    <w:rsid w:val="006E7094"/>
    <w:rsid w:val="00721778"/>
    <w:rsid w:val="00732C55"/>
    <w:rsid w:val="00741200"/>
    <w:rsid w:val="00766DA8"/>
    <w:rsid w:val="00770563"/>
    <w:rsid w:val="007848FE"/>
    <w:rsid w:val="00787725"/>
    <w:rsid w:val="007925CE"/>
    <w:rsid w:val="007A339B"/>
    <w:rsid w:val="007A48F5"/>
    <w:rsid w:val="007B5046"/>
    <w:rsid w:val="007D040B"/>
    <w:rsid w:val="007D227A"/>
    <w:rsid w:val="00807848"/>
    <w:rsid w:val="008329F3"/>
    <w:rsid w:val="00836671"/>
    <w:rsid w:val="00836917"/>
    <w:rsid w:val="008448A0"/>
    <w:rsid w:val="00855C3B"/>
    <w:rsid w:val="008643E2"/>
    <w:rsid w:val="00866191"/>
    <w:rsid w:val="008A4142"/>
    <w:rsid w:val="008B00C9"/>
    <w:rsid w:val="008B5D79"/>
    <w:rsid w:val="008C51BF"/>
    <w:rsid w:val="008D065F"/>
    <w:rsid w:val="008D713D"/>
    <w:rsid w:val="008D75E5"/>
    <w:rsid w:val="008D7823"/>
    <w:rsid w:val="008E6194"/>
    <w:rsid w:val="009022CC"/>
    <w:rsid w:val="00933A05"/>
    <w:rsid w:val="00934CB6"/>
    <w:rsid w:val="0095403A"/>
    <w:rsid w:val="00962837"/>
    <w:rsid w:val="00963B0E"/>
    <w:rsid w:val="00964DAC"/>
    <w:rsid w:val="009753C2"/>
    <w:rsid w:val="009855C6"/>
    <w:rsid w:val="009961EF"/>
    <w:rsid w:val="009A0477"/>
    <w:rsid w:val="009A1368"/>
    <w:rsid w:val="009A1740"/>
    <w:rsid w:val="009A4C0D"/>
    <w:rsid w:val="009B25FB"/>
    <w:rsid w:val="009C5AD4"/>
    <w:rsid w:val="009D2616"/>
    <w:rsid w:val="009E0962"/>
    <w:rsid w:val="009F1667"/>
    <w:rsid w:val="009F349D"/>
    <w:rsid w:val="00A024AB"/>
    <w:rsid w:val="00A02546"/>
    <w:rsid w:val="00A30C06"/>
    <w:rsid w:val="00A33028"/>
    <w:rsid w:val="00A4681D"/>
    <w:rsid w:val="00A7443F"/>
    <w:rsid w:val="00A8675E"/>
    <w:rsid w:val="00A9203F"/>
    <w:rsid w:val="00A92A55"/>
    <w:rsid w:val="00A93FC7"/>
    <w:rsid w:val="00AA0B02"/>
    <w:rsid w:val="00AA266F"/>
    <w:rsid w:val="00AA59DB"/>
    <w:rsid w:val="00AA66E1"/>
    <w:rsid w:val="00AD5E89"/>
    <w:rsid w:val="00AD71F7"/>
    <w:rsid w:val="00AE406A"/>
    <w:rsid w:val="00AF32A9"/>
    <w:rsid w:val="00AF5417"/>
    <w:rsid w:val="00B046AF"/>
    <w:rsid w:val="00B22AB1"/>
    <w:rsid w:val="00B22D86"/>
    <w:rsid w:val="00B27734"/>
    <w:rsid w:val="00B54213"/>
    <w:rsid w:val="00B63331"/>
    <w:rsid w:val="00B97B18"/>
    <w:rsid w:val="00BA6AAD"/>
    <w:rsid w:val="00BB0BAC"/>
    <w:rsid w:val="00BB7F23"/>
    <w:rsid w:val="00BE09D9"/>
    <w:rsid w:val="00BE49A5"/>
    <w:rsid w:val="00BF4A4B"/>
    <w:rsid w:val="00C17A8B"/>
    <w:rsid w:val="00C42D1B"/>
    <w:rsid w:val="00C5725D"/>
    <w:rsid w:val="00C6140A"/>
    <w:rsid w:val="00C61497"/>
    <w:rsid w:val="00C66DEB"/>
    <w:rsid w:val="00CA0967"/>
    <w:rsid w:val="00CA37D7"/>
    <w:rsid w:val="00CB0888"/>
    <w:rsid w:val="00CB7A43"/>
    <w:rsid w:val="00CD1FA4"/>
    <w:rsid w:val="00CD22CF"/>
    <w:rsid w:val="00CE293D"/>
    <w:rsid w:val="00CE361B"/>
    <w:rsid w:val="00D050A6"/>
    <w:rsid w:val="00D229FD"/>
    <w:rsid w:val="00D57FC6"/>
    <w:rsid w:val="00D63C1A"/>
    <w:rsid w:val="00D75AFA"/>
    <w:rsid w:val="00D954E3"/>
    <w:rsid w:val="00DC5F01"/>
    <w:rsid w:val="00DD02AD"/>
    <w:rsid w:val="00DD3380"/>
    <w:rsid w:val="00DD5297"/>
    <w:rsid w:val="00DF651B"/>
    <w:rsid w:val="00DF7438"/>
    <w:rsid w:val="00E02AA5"/>
    <w:rsid w:val="00E05909"/>
    <w:rsid w:val="00E1114D"/>
    <w:rsid w:val="00E14E75"/>
    <w:rsid w:val="00E15F66"/>
    <w:rsid w:val="00E30705"/>
    <w:rsid w:val="00E41282"/>
    <w:rsid w:val="00E52358"/>
    <w:rsid w:val="00E77A88"/>
    <w:rsid w:val="00E9248B"/>
    <w:rsid w:val="00EA39A0"/>
    <w:rsid w:val="00EB52A2"/>
    <w:rsid w:val="00EB6565"/>
    <w:rsid w:val="00EB72CE"/>
    <w:rsid w:val="00ED207E"/>
    <w:rsid w:val="00EE3F8C"/>
    <w:rsid w:val="00EF790B"/>
    <w:rsid w:val="00F1484A"/>
    <w:rsid w:val="00F1572B"/>
    <w:rsid w:val="00F2466C"/>
    <w:rsid w:val="00F332B7"/>
    <w:rsid w:val="00F55E9A"/>
    <w:rsid w:val="00F805FB"/>
    <w:rsid w:val="00F80F3F"/>
    <w:rsid w:val="00FB0E67"/>
    <w:rsid w:val="00FB50C6"/>
    <w:rsid w:val="00FD52F0"/>
    <w:rsid w:val="00FF0EE0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06FC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4D06F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locked/>
    <w:rsid w:val="004D06FC"/>
    <w:rPr>
      <w:rFonts w:ascii="Cambria" w:hAnsi="Cambria" w:cs="Cambria"/>
      <w:b/>
      <w:bCs/>
      <w:i/>
      <w:iCs/>
      <w:sz w:val="28"/>
      <w:szCs w:val="28"/>
    </w:rPr>
  </w:style>
  <w:style w:type="character" w:styleId="a4">
    <w:name w:val="Hyperlink"/>
    <w:basedOn w:val="a1"/>
    <w:uiPriority w:val="99"/>
    <w:rsid w:val="004D06FC"/>
    <w:rPr>
      <w:rFonts w:ascii="Times New Roman" w:hAnsi="Times New Roman" w:cs="Times New Roman"/>
      <w:color w:val="0000FF"/>
      <w:u w:val="single"/>
    </w:rPr>
  </w:style>
  <w:style w:type="character" w:styleId="a5">
    <w:name w:val="FollowedHyperlink"/>
    <w:basedOn w:val="a1"/>
    <w:uiPriority w:val="99"/>
    <w:rsid w:val="004D06FC"/>
    <w:rPr>
      <w:color w:val="800080"/>
      <w:u w:val="single"/>
    </w:rPr>
  </w:style>
  <w:style w:type="character" w:styleId="a6">
    <w:name w:val="Strong"/>
    <w:basedOn w:val="a1"/>
    <w:uiPriority w:val="99"/>
    <w:qFormat/>
    <w:rsid w:val="004D06FC"/>
    <w:rPr>
      <w:rFonts w:ascii="Times New Roman" w:hAnsi="Times New Roman" w:cs="Times New Roman"/>
      <w:b/>
      <w:bCs/>
    </w:rPr>
  </w:style>
  <w:style w:type="paragraph" w:styleId="a7">
    <w:name w:val="header"/>
    <w:basedOn w:val="a0"/>
    <w:link w:val="a8"/>
    <w:uiPriority w:val="99"/>
    <w:rsid w:val="004D0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4D06FC"/>
    <w:rPr>
      <w:sz w:val="24"/>
      <w:szCs w:val="24"/>
    </w:rPr>
  </w:style>
  <w:style w:type="paragraph" w:styleId="a9">
    <w:name w:val="footer"/>
    <w:basedOn w:val="a0"/>
    <w:link w:val="aa"/>
    <w:uiPriority w:val="99"/>
    <w:rsid w:val="004D0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4D06FC"/>
    <w:rPr>
      <w:sz w:val="24"/>
      <w:szCs w:val="24"/>
    </w:rPr>
  </w:style>
  <w:style w:type="paragraph" w:styleId="ab">
    <w:name w:val="Title"/>
    <w:basedOn w:val="a0"/>
    <w:link w:val="ac"/>
    <w:uiPriority w:val="99"/>
    <w:qFormat/>
    <w:rsid w:val="004D06FC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1"/>
    <w:link w:val="ab"/>
    <w:uiPriority w:val="99"/>
    <w:locked/>
    <w:rsid w:val="004D06FC"/>
    <w:rPr>
      <w:sz w:val="24"/>
      <w:szCs w:val="24"/>
    </w:rPr>
  </w:style>
  <w:style w:type="paragraph" w:styleId="ad">
    <w:name w:val="Body Text"/>
    <w:basedOn w:val="a0"/>
    <w:link w:val="ae"/>
    <w:uiPriority w:val="99"/>
    <w:rsid w:val="004D06FC"/>
    <w:pPr>
      <w:spacing w:after="120"/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Основной текст Знак"/>
    <w:basedOn w:val="a1"/>
    <w:link w:val="ad"/>
    <w:uiPriority w:val="99"/>
    <w:locked/>
    <w:rsid w:val="004D06FC"/>
    <w:rPr>
      <w:rFonts w:ascii="Calibri" w:hAnsi="Calibri" w:cs="Calibri"/>
      <w:sz w:val="22"/>
      <w:szCs w:val="22"/>
      <w:lang w:eastAsia="en-US"/>
    </w:rPr>
  </w:style>
  <w:style w:type="paragraph" w:styleId="af">
    <w:name w:val="Body Text Indent"/>
    <w:basedOn w:val="a0"/>
    <w:link w:val="1"/>
    <w:uiPriority w:val="99"/>
    <w:rsid w:val="004D06FC"/>
    <w:pPr>
      <w:spacing w:after="120"/>
      <w:ind w:left="283"/>
    </w:pPr>
  </w:style>
  <w:style w:type="character" w:customStyle="1" w:styleId="1">
    <w:name w:val="Основной текст с отступом Знак1"/>
    <w:basedOn w:val="a1"/>
    <w:link w:val="af"/>
    <w:uiPriority w:val="99"/>
    <w:locked/>
    <w:rsid w:val="004D06FC"/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10"/>
    <w:uiPriority w:val="99"/>
    <w:locked/>
    <w:rsid w:val="004D06FC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4D06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locked/>
    <w:rsid w:val="004D06FC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4D06FC"/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Основной текст с отступом1"/>
    <w:basedOn w:val="a0"/>
    <w:link w:val="af0"/>
    <w:uiPriority w:val="99"/>
    <w:rsid w:val="004D06FC"/>
    <w:pPr>
      <w:spacing w:after="120"/>
      <w:ind w:left="283"/>
    </w:pPr>
  </w:style>
  <w:style w:type="character" w:customStyle="1" w:styleId="apple-converted-space">
    <w:name w:val="apple-converted-space"/>
    <w:uiPriority w:val="99"/>
    <w:rsid w:val="004D06FC"/>
  </w:style>
  <w:style w:type="table" w:styleId="af4">
    <w:name w:val="Table Grid"/>
    <w:basedOn w:val="a2"/>
    <w:uiPriority w:val="59"/>
    <w:rsid w:val="004D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0"/>
    <w:uiPriority w:val="99"/>
    <w:rsid w:val="00137634"/>
    <w:pPr>
      <w:widowControl w:val="0"/>
      <w:shd w:val="clear" w:color="auto" w:fill="FFFFFF"/>
      <w:suppressAutoHyphens/>
      <w:spacing w:before="360" w:after="120" w:line="240" w:lineRule="atLeast"/>
    </w:pPr>
    <w:rPr>
      <w:sz w:val="26"/>
      <w:szCs w:val="26"/>
      <w:lang w:eastAsia="ar-SA"/>
    </w:rPr>
  </w:style>
  <w:style w:type="paragraph" w:styleId="af5">
    <w:name w:val="Normal (Web)"/>
    <w:basedOn w:val="a0"/>
    <w:uiPriority w:val="99"/>
    <w:rsid w:val="00E15F66"/>
    <w:pPr>
      <w:spacing w:before="100" w:beforeAutospacing="1" w:after="119"/>
    </w:pPr>
  </w:style>
  <w:style w:type="character" w:customStyle="1" w:styleId="17">
    <w:name w:val="Основной текст (17)_"/>
    <w:basedOn w:val="a1"/>
    <w:link w:val="171"/>
    <w:uiPriority w:val="99"/>
    <w:locked/>
    <w:rsid w:val="00F80F3F"/>
    <w:rPr>
      <w:b/>
      <w:bCs/>
      <w:sz w:val="22"/>
      <w:szCs w:val="22"/>
      <w:shd w:val="clear" w:color="auto" w:fill="FFFFFF"/>
    </w:rPr>
  </w:style>
  <w:style w:type="paragraph" w:customStyle="1" w:styleId="171">
    <w:name w:val="Основной текст (17)1"/>
    <w:basedOn w:val="a0"/>
    <w:link w:val="17"/>
    <w:uiPriority w:val="99"/>
    <w:rsid w:val="00F80F3F"/>
    <w:pPr>
      <w:shd w:val="clear" w:color="auto" w:fill="FFFFFF"/>
      <w:spacing w:after="60" w:line="211" w:lineRule="exact"/>
      <w:ind w:firstLine="400"/>
      <w:jc w:val="both"/>
    </w:pPr>
    <w:rPr>
      <w:b/>
      <w:bCs/>
      <w:sz w:val="22"/>
      <w:szCs w:val="22"/>
    </w:rPr>
  </w:style>
  <w:style w:type="paragraph" w:customStyle="1" w:styleId="msoaddress">
    <w:name w:val="msoaddress"/>
    <w:rsid w:val="001D67AE"/>
    <w:rPr>
      <w:rFonts w:ascii="Arial" w:hAnsi="Arial" w:cs="Arial"/>
      <w:color w:val="000000"/>
      <w:kern w:val="28"/>
      <w:sz w:val="16"/>
      <w:szCs w:val="16"/>
    </w:rPr>
  </w:style>
  <w:style w:type="paragraph" w:customStyle="1" w:styleId="af6">
    <w:name w:val="Знак"/>
    <w:basedOn w:val="a0"/>
    <w:autoRedefine/>
    <w:uiPriority w:val="99"/>
    <w:rsid w:val="001D282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7">
    <w:name w:val="List Paragraph"/>
    <w:basedOn w:val="a0"/>
    <w:uiPriority w:val="34"/>
    <w:qFormat/>
    <w:rsid w:val="009A0477"/>
    <w:pPr>
      <w:ind w:left="720"/>
    </w:pPr>
  </w:style>
  <w:style w:type="paragraph" w:styleId="3">
    <w:name w:val="Body Text 3"/>
    <w:basedOn w:val="a0"/>
    <w:link w:val="30"/>
    <w:uiPriority w:val="99"/>
    <w:rsid w:val="001A0A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locked/>
    <w:rsid w:val="001A0AE1"/>
    <w:rPr>
      <w:sz w:val="16"/>
      <w:szCs w:val="16"/>
    </w:rPr>
  </w:style>
  <w:style w:type="paragraph" w:styleId="31">
    <w:name w:val="Body Text Indent 3"/>
    <w:basedOn w:val="a0"/>
    <w:link w:val="32"/>
    <w:uiPriority w:val="99"/>
    <w:rsid w:val="001A0A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1A0AE1"/>
    <w:rPr>
      <w:sz w:val="16"/>
      <w:szCs w:val="16"/>
    </w:rPr>
  </w:style>
  <w:style w:type="paragraph" w:customStyle="1" w:styleId="af8">
    <w:name w:val="a"/>
    <w:basedOn w:val="a0"/>
    <w:uiPriority w:val="99"/>
    <w:rsid w:val="00766DA8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rsid w:val="00766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66DA8"/>
    <w:rPr>
      <w:rFonts w:ascii="Courier New" w:hAnsi="Courier New" w:cs="Courier New"/>
    </w:rPr>
  </w:style>
  <w:style w:type="paragraph" w:customStyle="1" w:styleId="Default">
    <w:name w:val="Default"/>
    <w:rsid w:val="00FF0E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Emphasis"/>
    <w:basedOn w:val="a1"/>
    <w:uiPriority w:val="99"/>
    <w:qFormat/>
    <w:rsid w:val="000D6754"/>
    <w:rPr>
      <w:rFonts w:ascii="Times New Roman" w:hAnsi="Times New Roman" w:cs="Times New Roman"/>
      <w:i/>
      <w:iCs/>
    </w:rPr>
  </w:style>
  <w:style w:type="paragraph" w:styleId="a">
    <w:name w:val="Subtitle"/>
    <w:basedOn w:val="a0"/>
    <w:next w:val="a0"/>
    <w:link w:val="afa"/>
    <w:uiPriority w:val="99"/>
    <w:qFormat/>
    <w:rsid w:val="0021139B"/>
    <w:pPr>
      <w:numPr>
        <w:numId w:val="5"/>
      </w:numPr>
      <w:ind w:firstLine="709"/>
      <w:jc w:val="both"/>
      <w:outlineLvl w:val="1"/>
    </w:pPr>
    <w:rPr>
      <w:sz w:val="28"/>
      <w:szCs w:val="28"/>
    </w:rPr>
  </w:style>
  <w:style w:type="character" w:customStyle="1" w:styleId="afa">
    <w:name w:val="Подзаголовок Знак"/>
    <w:basedOn w:val="a1"/>
    <w:link w:val="a"/>
    <w:uiPriority w:val="99"/>
    <w:locked/>
    <w:rsid w:val="0021139B"/>
    <w:rPr>
      <w:sz w:val="28"/>
      <w:szCs w:val="28"/>
    </w:rPr>
  </w:style>
  <w:style w:type="character" w:customStyle="1" w:styleId="propis">
    <w:name w:val="propis"/>
    <w:uiPriority w:val="99"/>
    <w:rsid w:val="00FD52F0"/>
    <w:rPr>
      <w:rFonts w:ascii="CenturySchlbkCyr" w:hAnsi="CenturySchlbkCyr"/>
      <w:i/>
      <w:color w:val="00ADEF"/>
      <w:sz w:val="18"/>
      <w:u w:val="none"/>
    </w:rPr>
  </w:style>
  <w:style w:type="paragraph" w:customStyle="1" w:styleId="07BODY-txt">
    <w:name w:val="07BODY-txt"/>
    <w:basedOn w:val="a0"/>
    <w:uiPriority w:val="99"/>
    <w:rsid w:val="00FD52F0"/>
    <w:pPr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18"/>
      <w:szCs w:val="18"/>
      <w:lang w:eastAsia="en-US"/>
    </w:rPr>
  </w:style>
  <w:style w:type="paragraph" w:customStyle="1" w:styleId="Pa7">
    <w:name w:val="Pa7"/>
    <w:basedOn w:val="a0"/>
    <w:next w:val="a0"/>
    <w:uiPriority w:val="99"/>
    <w:rsid w:val="009A4C0D"/>
    <w:pPr>
      <w:autoSpaceDE w:val="0"/>
      <w:autoSpaceDN w:val="0"/>
      <w:adjustRightInd w:val="0"/>
      <w:spacing w:line="221" w:lineRule="atLeast"/>
    </w:pPr>
    <w:rPr>
      <w:rFonts w:ascii="Octava" w:eastAsia="Calibri" w:hAnsi="Octava"/>
    </w:rPr>
  </w:style>
  <w:style w:type="paragraph" w:customStyle="1" w:styleId="ConsPlusNormal">
    <w:name w:val="ConsPlusNormal"/>
    <w:uiPriority w:val="99"/>
    <w:rsid w:val="008B5D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pyright-info">
    <w:name w:val="copyright-info"/>
    <w:basedOn w:val="a0"/>
    <w:rsid w:val="00045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tino-gav.edu.yar.ru/svedeniya_ob_obrazovatelnoy_organizatsii/dokumen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tino-gav.edu.yar.ru/svedeniya_ob_obrazovatelnoy_organizatsii/s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Ильинская ООШ</Company>
  <LinksUpToDate>false</LinksUpToDate>
  <CharactersWithSpaces>21878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FireFly</dc:creator>
  <cp:keywords/>
  <dc:description/>
  <cp:lastModifiedBy>ASIOU</cp:lastModifiedBy>
  <cp:revision>39</cp:revision>
  <cp:lastPrinted>2023-04-19T11:35:00Z</cp:lastPrinted>
  <dcterms:created xsi:type="dcterms:W3CDTF">2014-06-30T06:39:00Z</dcterms:created>
  <dcterms:modified xsi:type="dcterms:W3CDTF">2023-04-19T11:37:00Z</dcterms:modified>
</cp:coreProperties>
</file>