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F9" w:rsidRPr="00F57A73" w:rsidRDefault="00965CF9" w:rsidP="00965CF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</w:p>
    <w:p w:rsidR="00965CF9" w:rsidRPr="00F57A73" w:rsidRDefault="00965CF9" w:rsidP="00965CF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965CF9" w:rsidRPr="00F57A73" w:rsidRDefault="00965CF9" w:rsidP="00965CF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</w:t>
      </w:r>
    </w:p>
    <w:p w:rsidR="00965CF9" w:rsidRPr="00F57A73" w:rsidRDefault="00965CF9" w:rsidP="00965CF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от 22.12.2009 № 1203-п </w:t>
      </w:r>
    </w:p>
    <w:p w:rsidR="00965CF9" w:rsidRPr="00F57A73" w:rsidRDefault="00965CF9" w:rsidP="00965CF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65CF9" w:rsidRPr="008F37AC" w:rsidRDefault="00965CF9" w:rsidP="00965C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</w:t>
      </w:r>
    </w:p>
    <w:p w:rsidR="00965CF9" w:rsidRPr="008F37AC" w:rsidRDefault="00965CF9" w:rsidP="00965C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предоставления социальной услуги по оплате стоимости пребывания ребёнка в лагерях с дневной формой пребывания детей и по предоставлению путёвок в </w:t>
      </w:r>
      <w:r w:rsidRPr="004D6E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организации отдыха детей и их оздоровления</w:t>
      </w:r>
    </w:p>
    <w:p w:rsidR="00965CF9" w:rsidRDefault="00965CF9" w:rsidP="00965CF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25.06.2014 № 601-п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</w:p>
    <w:p w:rsidR="00965CF9" w:rsidRPr="008F37AC" w:rsidRDefault="00965CF9" w:rsidP="00965CF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04.06.2015 № 609-п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&gt; </w:t>
      </w:r>
    </w:p>
    <w:p w:rsidR="00965CF9" w:rsidRPr="008F37AC" w:rsidRDefault="00965CF9" w:rsidP="00965CF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65CF9" w:rsidRPr="008F37AC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sub_1011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Порядок предоставления социальной услуги по оплате стоимости пребывания ребёнка в лагерях с дневной формой пребывания детей и по предоставлению путёвок в 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 отдыха детей и их оздоровления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(далее – Порядок) разработан в целях реализации части 2 статьи 60 Закона Ярославской области от 19 декабря 2008 г. № 65-з «Социальный кодекс Ярославской области»</w:t>
      </w:r>
      <w:proofErr w:type="gramStart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4D6ECE">
        <w:t xml:space="preserve"> 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</w:t>
      </w:r>
      <w:proofErr w:type="gramStart"/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ред. постановления Правительства области от 04.06.2015 № 609-п&gt;</w:t>
      </w:r>
    </w:p>
    <w:p w:rsidR="00965CF9" w:rsidRPr="008F37AC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1012"/>
      <w:bookmarkEnd w:id="0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BA11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Право на получение социальной услуги по оплате стоимости пребывания ребёнка в лагерях с дневной формой пребывания детей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по предоставлению путёвок в 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 отдыха детей и их оздоровления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(далее – социальная услуга) </w:t>
      </w:r>
      <w:r w:rsidRPr="00BA11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имеют</w:t>
      </w:r>
      <w:r w:rsidRPr="00BA112A">
        <w:rPr>
          <w:b/>
        </w:rPr>
        <w:t xml:space="preserve"> </w:t>
      </w:r>
      <w:r w:rsidRPr="00BA11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проживающие на территории Ярославской области и являющиеся гражданами Российской Федерации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4D6ECE">
        <w:t xml:space="preserve"> 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04.06.2015 № 609-п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F8348F">
        <w:t xml:space="preserve"> 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  <w:proofErr w:type="gramEnd"/>
    </w:p>
    <w:p w:rsidR="00965CF9" w:rsidRPr="00C90E08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90E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 безнадзорные дети;</w:t>
      </w:r>
    </w:p>
    <w:p w:rsidR="00965CF9" w:rsidRPr="00C90E08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90E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 дети погибших сотрудников правоохранительных органов и военнослужащих;</w:t>
      </w:r>
    </w:p>
    <w:p w:rsidR="00965CF9" w:rsidRPr="00C90E08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90E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 дети, находящиеся в трудной жизненной ситуации (в том числе дети-сироты и дети, оставшиеся без попечения родителей, и дети-инвалиды).</w:t>
      </w:r>
    </w:p>
    <w:p w:rsidR="00965CF9" w:rsidRPr="00F8348F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sub_1021"/>
      <w:bookmarkEnd w:id="1"/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Pr="00C90E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Социальная услуга предоставляется органами местного самоуправления муниципальных районов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городских округов области (далее – органы местного самоуправления) </w:t>
      </w:r>
      <w:r w:rsidRPr="00C90E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основании поданного родителем (законным представителем) ребенка заявления о предоставлении социальной услуги по форме согласно приложению к Порядку (далее – заявление)</w:t>
      </w:r>
      <w:proofErr w:type="gramStart"/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F8348F">
        <w:t xml:space="preserve"> 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&lt;</w:t>
      </w:r>
      <w:proofErr w:type="gramStart"/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. в ред. постановления Правительства области от 16.05.2016 № 564-п&gt;</w:t>
      </w:r>
    </w:p>
    <w:p w:rsidR="00965CF9" w:rsidRPr="00F8348F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C90E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Одновременно с заявлением родитель (законный представитель) ребёнка представляет в орган местного самоуправления по месту проживания </w:t>
      </w:r>
      <w:proofErr w:type="gramStart"/>
      <w:r w:rsidRPr="00C90E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ребенка</w:t>
      </w:r>
      <w:proofErr w:type="gramEnd"/>
      <w:r w:rsidRPr="00C90E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следующие документы:</w:t>
      </w:r>
    </w:p>
    <w:p w:rsidR="00965CF9" w:rsidRPr="00F8348F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согласие на обработку персональных данных по форме согласно приложению к заявлению;</w:t>
      </w:r>
    </w:p>
    <w:p w:rsidR="00965CF9" w:rsidRPr="00F8348F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копия документа, удостоверяющего личность заявителя; </w:t>
      </w:r>
    </w:p>
    <w:p w:rsidR="00965CF9" w:rsidRPr="00F8348F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копия свидетельства о рождении ребенка – для детей в возрасте до 14 лет, копия паспорта  гражданина Российской Федерации – для детей в возрасте от 14 лет;</w:t>
      </w:r>
    </w:p>
    <w:p w:rsidR="00965CF9" w:rsidRPr="00F8348F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документ, подтверждающий регистрацию ребенка по месту проживания (копия паспорта гражданина Российской Федерации – для детей в возрасте от 14 лет, выписка из домовой (поквартирной) книги или копия свидетельства о регистрации по месту жительства, содержащая сведения о проживании на территории Ярославской области, – для детей в возрасте до 14 лет);</w:t>
      </w:r>
    </w:p>
    <w:p w:rsidR="00965CF9" w:rsidRPr="00F8348F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копия договора о передаче ребенка (детей) на воспитание в приемную семью (представляется в случае подачи заявления приемным родителем); </w:t>
      </w:r>
    </w:p>
    <w:p w:rsidR="00965CF9" w:rsidRPr="00F8348F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копия решения органа опеки и попечительства об установлении опеки или попечительства и назначении ежемесячной выплаты на содержание ребёнка, находящегося под опекой (попечительством) (представляется в случае подачи заявления опекуном (попечителем)), – для детей-сирот и детей, оставшихся без попечения родителей;</w:t>
      </w:r>
    </w:p>
    <w:p w:rsidR="00965CF9" w:rsidRPr="00F8348F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копия справки, подтверждающей факт установления инвалидности, выданной федеральными государственными учреждениями медико-социальной экспертизы (по форме, утверждённой приказом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</w:t>
      </w:r>
      <w:proofErr w:type="gramEnd"/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их составления»), – для детей-инвалидов;</w:t>
      </w:r>
    </w:p>
    <w:p w:rsidR="00965CF9" w:rsidRPr="00F8348F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копия заключения психолого-медико-педагогической комиссии по месту жительства и (или) по месту обучения – для детей с ограниченными возможностями здоровья и детей с отклонениями в поведении;</w:t>
      </w:r>
    </w:p>
    <w:p w:rsidR="00965CF9" w:rsidRPr="00F8348F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справка, выданная органом социальной защиты населения по месту жительства в соответствии с частью 2 статьи 41 Закона Ярославской области от 19 декабря 2008 г. № 65-з «Социальный кодекс Ярославской области» – для детей из малоимущих семей;</w:t>
      </w:r>
    </w:p>
    <w:p w:rsidR="00965CF9" w:rsidRPr="008F37AC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5. Срок принятия решения о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 путёвки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в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санаторный оздоровительный лагерь круглогодичного действия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или 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загородную оздоровительную организацию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круглосуточного пребывания детей либо 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об оплате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стоимости пребывания ребёнка в лагере с дневной формой пребывания детей − 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в течение 15 </w:t>
      </w:r>
      <w:r w:rsidRPr="003469B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рабочих дней 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>с даты регистрации заявления</w:t>
      </w:r>
      <w:proofErr w:type="gramStart"/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  <w:proofErr w:type="gramEnd"/>
      <w:r w:rsidRPr="004D6ECE">
        <w:t xml:space="preserve"> </w:t>
      </w:r>
      <w:r w:rsidRPr="004D6ECE">
        <w:rPr>
          <w:rFonts w:ascii="Times New Roman" w:eastAsia="Times New Roman" w:hAnsi="Times New Roman" w:cs="Calibri"/>
          <w:sz w:val="28"/>
          <w:szCs w:val="28"/>
          <w:lang w:eastAsia="en-US"/>
        </w:rPr>
        <w:t>&lt;</w:t>
      </w:r>
      <w:proofErr w:type="gramStart"/>
      <w:r w:rsidRPr="004D6ECE">
        <w:rPr>
          <w:rFonts w:ascii="Times New Roman" w:eastAsia="Times New Roman" w:hAnsi="Times New Roman" w:cs="Calibri"/>
          <w:sz w:val="28"/>
          <w:szCs w:val="28"/>
          <w:lang w:eastAsia="en-US"/>
        </w:rPr>
        <w:t>в</w:t>
      </w:r>
      <w:proofErr w:type="gramEnd"/>
      <w:r w:rsidRPr="004D6ECE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ред. постановлени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й</w:t>
      </w:r>
      <w:r w:rsidRPr="004D6ECE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Правительства области от 04.06.2015 № 609-п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,</w:t>
      </w:r>
      <w:r w:rsidRPr="00F8348F">
        <w:t xml:space="preserve"> </w:t>
      </w:r>
      <w:r w:rsidRPr="00F8348F">
        <w:rPr>
          <w:rFonts w:ascii="Times New Roman" w:eastAsia="Times New Roman" w:hAnsi="Times New Roman" w:cs="Calibri"/>
          <w:sz w:val="28"/>
          <w:szCs w:val="28"/>
          <w:lang w:eastAsia="en-US"/>
        </w:rPr>
        <w:t>от 16.05.2016 № 564-п</w:t>
      </w:r>
      <w:r w:rsidRPr="004D6ECE">
        <w:rPr>
          <w:rFonts w:ascii="Times New Roman" w:eastAsia="Times New Roman" w:hAnsi="Times New Roman" w:cs="Calibri"/>
          <w:sz w:val="28"/>
          <w:szCs w:val="28"/>
          <w:lang w:eastAsia="en-US"/>
        </w:rPr>
        <w:t>&gt;</w:t>
      </w:r>
    </w:p>
    <w:p w:rsidR="00965CF9" w:rsidRPr="008F37AC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>6. 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результатам рассмотрения представленных документов, указанных в пункте 4 Порядка, орган местного самоуправления принимает решение 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 путёвки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в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санаторный оздоровительный лагерь круглогодичного действия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или 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загородную оздоровительную организацию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круглосуточного пребывания детей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 оплате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стоимости пребывания ребёнка в лагере с дн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евной формой пребывания детей,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об отказе</w:t>
      </w:r>
      <w:proofErr w:type="gramStart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4D6ECE">
        <w:t xml:space="preserve"> 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</w:t>
      </w:r>
      <w:proofErr w:type="gramStart"/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ред. 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04.06.2015 № 609-п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:rsidR="00965CF9" w:rsidRPr="008F37AC" w:rsidRDefault="00965CF9" w:rsidP="00965CF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</w:t>
      </w:r>
      <w:bookmarkStart w:id="3" w:name="sub_1211"/>
      <w:r w:rsidRPr="00C90E0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Основаниями для отказа</w:t>
      </w:r>
      <w:r w:rsidRPr="00C90E08">
        <w:rPr>
          <w:b/>
          <w:i/>
        </w:rPr>
        <w:t xml:space="preserve"> </w:t>
      </w:r>
      <w:r w:rsidRPr="00C90E0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 предоставлении социальной услуги являются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3469B9">
        <w:t xml:space="preserve"> </w:t>
      </w: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постановления Правительства области от 16.05.2016 № 564-п&gt;</w:t>
      </w:r>
    </w:p>
    <w:p w:rsidR="00965CF9" w:rsidRPr="008F37AC" w:rsidRDefault="00965CF9" w:rsidP="00965CF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 ребенок не относится к категориям детей, указанным в пункте 2 Порядка;</w:t>
      </w:r>
    </w:p>
    <w:p w:rsidR="00965CF9" w:rsidRDefault="00965CF9" w:rsidP="00965CF9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 отсутствуют документы, пр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едусмотренные пунктом 4 Порядка;</w:t>
      </w:r>
    </w:p>
    <w:p w:rsidR="00965CF9" w:rsidRPr="008F37AC" w:rsidRDefault="00965CF9" w:rsidP="00965CF9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- заявление подано лицом, 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указанным в пункте 3 Порядка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3469B9">
        <w:t xml:space="preserve"> </w:t>
      </w: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&lt;</w:t>
      </w:r>
      <w:proofErr w:type="gramStart"/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proofErr w:type="gramEnd"/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бзац введён постановлением Правительства области от 16.05.2016 № 564-п&gt;</w:t>
      </w:r>
    </w:p>
    <w:p w:rsidR="00965CF9" w:rsidRPr="008F37AC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8. Решение оформляется правовым актом органа местного самоуправления о предоставлении (отказе) путёвки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в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санаторный оздоровительный лагерь круглогодичного действия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или 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загородную оздоровительную организацию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круглосуточного пребывания детей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 оплате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стоимости пребывания ребёнка в лагере с дневной формой пребывания детей</w:t>
      </w:r>
      <w:proofErr w:type="gramStart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4D6ECE">
        <w:t xml:space="preserve"> 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</w:t>
      </w:r>
      <w:proofErr w:type="gramStart"/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ред.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й 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 области от 04.06.2015 № 609-п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:rsidR="00965CF9" w:rsidRPr="008F37AC" w:rsidRDefault="00965CF9" w:rsidP="00965CF9">
      <w:pPr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9. О принятом решении о предоставлении социальной услуги заявитель уведомляется любым доступным способом в течение 7 </w:t>
      </w:r>
      <w:r w:rsidRPr="003469B9">
        <w:rPr>
          <w:rFonts w:ascii="Times New Roman" w:eastAsia="Times New Roman" w:hAnsi="Times New Roman" w:cs="Calibri"/>
          <w:sz w:val="28"/>
          <w:szCs w:val="28"/>
          <w:lang w:eastAsia="en-US"/>
        </w:rPr>
        <w:t>рабочих дней</w:t>
      </w:r>
      <w:proofErr w:type="gramStart"/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  <w:proofErr w:type="gramEnd"/>
      <w:r w:rsidRPr="003469B9">
        <w:t xml:space="preserve"> </w:t>
      </w:r>
      <w:r w:rsidRPr="003469B9">
        <w:rPr>
          <w:rFonts w:ascii="Times New Roman" w:eastAsia="Times New Roman" w:hAnsi="Times New Roman" w:cs="Calibri"/>
          <w:sz w:val="28"/>
          <w:szCs w:val="28"/>
          <w:lang w:eastAsia="en-US"/>
        </w:rPr>
        <w:t>&lt;</w:t>
      </w:r>
      <w:proofErr w:type="gramStart"/>
      <w:r w:rsidRPr="003469B9">
        <w:rPr>
          <w:rFonts w:ascii="Times New Roman" w:eastAsia="Times New Roman" w:hAnsi="Times New Roman" w:cs="Calibri"/>
          <w:sz w:val="28"/>
          <w:szCs w:val="28"/>
          <w:lang w:eastAsia="en-US"/>
        </w:rPr>
        <w:t>в</w:t>
      </w:r>
      <w:proofErr w:type="gramEnd"/>
      <w:r w:rsidRPr="003469B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ред. постановления Правительства области от 16.05.2016 № 564-п&gt;</w:t>
      </w:r>
    </w:p>
    <w:p w:rsidR="00965CF9" w:rsidRPr="008F37AC" w:rsidRDefault="00965CF9" w:rsidP="00965CF9">
      <w:pPr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В случае отказа заявитель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уведомляется органом местного самоуправления письменно с указанием оснований для отказа в течение               15 дней с момента принятия решения.</w:t>
      </w:r>
    </w:p>
    <w:p w:rsidR="00965CF9" w:rsidRPr="00C90E08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4" w:name="sub_1031"/>
      <w:bookmarkEnd w:id="2"/>
      <w:bookmarkEnd w:id="3"/>
      <w:r w:rsidRPr="00C90E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10. Орган местного самоуправления с учётом положений Порядка разрабатывает порядок предоставления социальной услуги на территории  муниципального образования области и осуществляет </w:t>
      </w:r>
      <w:bookmarkEnd w:id="4"/>
      <w:proofErr w:type="gramStart"/>
      <w:r w:rsidRPr="00C90E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контроль за</w:t>
      </w:r>
      <w:proofErr w:type="gramEnd"/>
      <w:r w:rsidRPr="00C90E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предоставлением социальной услуги.</w:t>
      </w:r>
      <w:bookmarkStart w:id="5" w:name="_GoBack"/>
      <w:bookmarkEnd w:id="5"/>
    </w:p>
    <w:p w:rsidR="00965CF9" w:rsidRPr="008F37AC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11. Средства для предоставления социальной услуги предусматриваются  законом Ярославской области об областном бюджете на очередной финансовый год и на плановый период.</w:t>
      </w:r>
    </w:p>
    <w:p w:rsidR="00965CF9" w:rsidRPr="008F37AC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12. </w:t>
      </w:r>
      <w:proofErr w:type="gramStart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организацией предоставления социальной услуги и  целевым расходованием средств возлагается на управление по социальной и демографической политике Правительства области.</w:t>
      </w:r>
    </w:p>
    <w:p w:rsidR="00965CF9" w:rsidRPr="008F37AC" w:rsidRDefault="00965CF9" w:rsidP="00965C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4AF3" w:rsidRDefault="001A4AF3"/>
    <w:sectPr w:rsidR="001A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D4"/>
    <w:rsid w:val="001A4AF3"/>
    <w:rsid w:val="00646ED4"/>
    <w:rsid w:val="006A6D25"/>
    <w:rsid w:val="00965CF9"/>
    <w:rsid w:val="00BA112A"/>
    <w:rsid w:val="00C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65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65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4</cp:revision>
  <dcterms:created xsi:type="dcterms:W3CDTF">2017-03-20T11:27:00Z</dcterms:created>
  <dcterms:modified xsi:type="dcterms:W3CDTF">2017-03-20T13:03:00Z</dcterms:modified>
</cp:coreProperties>
</file>